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845" w14:textId="77777777" w:rsidR="00B25463" w:rsidRPr="00A04E97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Theme="majorHAnsi" w:hAnsiTheme="majorHAnsi" w:cstheme="majorHAnsi"/>
          <w:color w:val="auto"/>
          <w:sz w:val="32"/>
          <w:szCs w:val="32"/>
          <w:lang w:val="uk-UA"/>
        </w:rPr>
      </w:pPr>
      <w:bookmarkStart w:id="0" w:name="_Hlk55823260"/>
      <w:r w:rsidRPr="00A04E97">
        <w:rPr>
          <w:rFonts w:asciiTheme="majorHAnsi" w:hAnsiTheme="majorHAnsi" w:cstheme="majorHAnsi"/>
          <w:color w:val="auto"/>
          <w:sz w:val="32"/>
          <w:szCs w:val="32"/>
          <w:lang w:val="uk-UA"/>
        </w:rPr>
        <w:t>ДОГОВІР</w:t>
      </w:r>
      <w:r w:rsidR="005C3F22" w:rsidRPr="00A04E97">
        <w:rPr>
          <w:rFonts w:asciiTheme="majorHAnsi" w:hAnsiTheme="majorHAnsi" w:cstheme="majorHAnsi"/>
          <w:color w:val="auto"/>
          <w:sz w:val="32"/>
          <w:szCs w:val="32"/>
          <w:lang w:val="uk-UA"/>
        </w:rPr>
        <w:t xml:space="preserve"> №</w:t>
      </w:r>
      <w:r w:rsidR="00601D7A" w:rsidRPr="00A04E97">
        <w:rPr>
          <w:rFonts w:asciiTheme="majorHAnsi" w:hAnsiTheme="majorHAnsi" w:cstheme="majorHAnsi"/>
          <w:color w:val="auto"/>
          <w:sz w:val="32"/>
          <w:szCs w:val="32"/>
          <w:lang w:val="uk-UA"/>
        </w:rPr>
        <w:t>_______</w:t>
      </w:r>
    </w:p>
    <w:p w14:paraId="677B7220" w14:textId="77777777" w:rsidR="00FF5DA4" w:rsidRPr="00265843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Theme="majorHAnsi" w:hAnsiTheme="majorHAnsi" w:cstheme="majorHAnsi"/>
          <w:b w:val="0"/>
          <w:bCs w:val="0"/>
          <w:iCs/>
          <w:color w:val="auto"/>
          <w:sz w:val="28"/>
          <w:szCs w:val="28"/>
          <w:lang w:val="uk-UA" w:eastAsia="ru-RU"/>
        </w:rPr>
      </w:pPr>
      <w:r w:rsidRPr="00265843">
        <w:rPr>
          <w:rFonts w:asciiTheme="majorHAnsi" w:hAnsiTheme="majorHAnsi" w:cstheme="majorHAnsi"/>
          <w:color w:val="auto"/>
          <w:sz w:val="28"/>
          <w:szCs w:val="28"/>
          <w:lang w:val="uk-UA"/>
        </w:rPr>
        <w:t xml:space="preserve">постачання природного газу </w:t>
      </w:r>
      <w:r w:rsidR="00FF5DA4" w:rsidRPr="00265843">
        <w:rPr>
          <w:rFonts w:asciiTheme="majorHAnsi" w:hAnsiTheme="majorHAnsi" w:cstheme="majorHAnsi"/>
          <w:color w:val="auto"/>
          <w:sz w:val="28"/>
          <w:szCs w:val="28"/>
          <w:lang w:val="uk-UA"/>
        </w:rPr>
        <w:t xml:space="preserve">для потреб </w:t>
      </w:r>
      <w:r w:rsidR="001432BE" w:rsidRPr="00265843">
        <w:rPr>
          <w:rFonts w:asciiTheme="majorHAnsi" w:hAnsiTheme="majorHAnsi" w:cstheme="majorHAnsi"/>
          <w:color w:val="auto"/>
          <w:sz w:val="28"/>
          <w:szCs w:val="28"/>
          <w:lang w:val="uk-UA"/>
        </w:rPr>
        <w:t xml:space="preserve">непобутових </w:t>
      </w:r>
      <w:r w:rsidR="00FF5DA4" w:rsidRPr="00265843">
        <w:rPr>
          <w:rFonts w:asciiTheme="majorHAnsi" w:hAnsiTheme="majorHAnsi" w:cstheme="majorHAnsi"/>
          <w:color w:val="auto"/>
          <w:sz w:val="28"/>
          <w:szCs w:val="28"/>
          <w:lang w:val="uk-UA"/>
        </w:rPr>
        <w:t>споживачів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04E97" w:rsidRPr="00A04E97" w14:paraId="108E552F" w14:textId="77777777" w:rsidTr="00A04E97">
        <w:tc>
          <w:tcPr>
            <w:tcW w:w="4813" w:type="dxa"/>
          </w:tcPr>
          <w:p w14:paraId="1AF0FD6B" w14:textId="77777777" w:rsidR="00A04E97" w:rsidRPr="00A04E97" w:rsidRDefault="00A04E97" w:rsidP="00C873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libri Light" w:hAnsi="Calibri Light" w:cs="Calibri Light"/>
                <w:sz w:val="10"/>
                <w:szCs w:val="10"/>
                <w:lang w:val="uk-UA"/>
              </w:rPr>
            </w:pPr>
          </w:p>
        </w:tc>
        <w:tc>
          <w:tcPr>
            <w:tcW w:w="4814" w:type="dxa"/>
          </w:tcPr>
          <w:p w14:paraId="2A36BA1B" w14:textId="77777777" w:rsidR="00A04E97" w:rsidRPr="00A04E97" w:rsidRDefault="00A04E97" w:rsidP="00C873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libri Light" w:hAnsi="Calibri Light" w:cs="Calibri Light"/>
                <w:sz w:val="10"/>
                <w:szCs w:val="10"/>
                <w:lang w:val="uk-UA"/>
              </w:rPr>
            </w:pPr>
          </w:p>
        </w:tc>
      </w:tr>
      <w:tr w:rsidR="00A04E97" w:rsidRPr="00A04E97" w14:paraId="6F574413" w14:textId="77777777" w:rsidTr="00A04E97">
        <w:tc>
          <w:tcPr>
            <w:tcW w:w="4813" w:type="dxa"/>
          </w:tcPr>
          <w:p w14:paraId="7BAD7905" w14:textId="14D78038" w:rsidR="00A04E97" w:rsidRPr="00A04E97" w:rsidRDefault="00A04E97" w:rsidP="00A04E97">
            <w:pPr>
              <w:pStyle w:val="a3"/>
              <w:spacing w:before="0" w:beforeAutospacing="0" w:after="0" w:afterAutospacing="0"/>
              <w:ind w:right="-1"/>
              <w:rPr>
                <w:rFonts w:ascii="Calibri Light" w:hAnsi="Calibri Light" w:cs="Calibri Light"/>
                <w:sz w:val="20"/>
                <w:szCs w:val="20"/>
                <w:lang w:val="uk-UA"/>
              </w:rPr>
            </w:pPr>
            <w:r w:rsidRPr="00A04E97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uk-UA"/>
              </w:rPr>
              <w:t>Місце укладення договору</w:t>
            </w:r>
          </w:p>
        </w:tc>
        <w:tc>
          <w:tcPr>
            <w:tcW w:w="4814" w:type="dxa"/>
          </w:tcPr>
          <w:p w14:paraId="4908BD69" w14:textId="0B1A7052" w:rsidR="00A04E97" w:rsidRPr="00A04E97" w:rsidRDefault="00A04E97" w:rsidP="00A04E97">
            <w:pPr>
              <w:pStyle w:val="a3"/>
              <w:spacing w:before="0" w:beforeAutospacing="0" w:after="0" w:afterAutospacing="0"/>
              <w:ind w:right="-1"/>
              <w:jc w:val="right"/>
              <w:rPr>
                <w:rFonts w:ascii="Calibri Light" w:hAnsi="Calibri Light" w:cs="Calibri Light"/>
                <w:sz w:val="20"/>
                <w:szCs w:val="20"/>
                <w:lang w:val="uk-UA"/>
              </w:rPr>
            </w:pPr>
            <w:r w:rsidRPr="00A04E97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uk-UA"/>
              </w:rPr>
              <w:t>дата укладення договору</w:t>
            </w:r>
          </w:p>
        </w:tc>
      </w:tr>
      <w:tr w:rsidR="00A04E97" w:rsidRPr="00A04E97" w14:paraId="323268CC" w14:textId="77777777" w:rsidTr="00A04E97">
        <w:tc>
          <w:tcPr>
            <w:tcW w:w="4813" w:type="dxa"/>
          </w:tcPr>
          <w:p w14:paraId="6F212491" w14:textId="77777777" w:rsidR="00A04E97" w:rsidRPr="00A04E97" w:rsidRDefault="00A04E97" w:rsidP="00C873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libri Light" w:hAnsi="Calibri Light" w:cs="Calibri Light"/>
                <w:sz w:val="10"/>
                <w:szCs w:val="10"/>
                <w:lang w:val="uk-UA"/>
              </w:rPr>
            </w:pPr>
          </w:p>
        </w:tc>
        <w:tc>
          <w:tcPr>
            <w:tcW w:w="4814" w:type="dxa"/>
          </w:tcPr>
          <w:p w14:paraId="6584C97B" w14:textId="77777777" w:rsidR="00A04E97" w:rsidRPr="00A04E97" w:rsidRDefault="00A04E97" w:rsidP="00C873AA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="Calibri Light" w:hAnsi="Calibri Light" w:cs="Calibri Light"/>
                <w:sz w:val="10"/>
                <w:szCs w:val="10"/>
                <w:lang w:val="uk-UA"/>
              </w:rPr>
            </w:pPr>
          </w:p>
        </w:tc>
      </w:tr>
    </w:tbl>
    <w:p w14:paraId="4244ABEE" w14:textId="2E55C913" w:rsidR="00B339FD" w:rsidRDefault="00A04E97" w:rsidP="00A04E97">
      <w:pPr>
        <w:ind w:right="-1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b/>
          <w:sz w:val="22"/>
          <w:szCs w:val="22"/>
          <w:lang w:val="uk-UA"/>
        </w:rPr>
        <w:t>ПОСТАЧАЛЬНИК:</w:t>
      </w:r>
      <w:r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F8589F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>________________________________</w:t>
      </w:r>
      <w:r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 xml:space="preserve"> (ЕІС код ____________________________)</w:t>
      </w:r>
      <w:r w:rsidR="0005126F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>,</w:t>
      </w:r>
      <w:r w:rsidR="006F4EC0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 xml:space="preserve"> в особі </w:t>
      </w:r>
      <w:r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 xml:space="preserve">_____________________________, </w:t>
      </w:r>
      <w:r w:rsidR="003762C7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>який</w:t>
      </w:r>
      <w:r w:rsidR="0005126F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 xml:space="preserve"> діє на підставі</w:t>
      </w:r>
      <w:r w:rsidR="00321470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 xml:space="preserve"> </w:t>
      </w:r>
      <w:r w:rsidR="00985342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>Статуту</w:t>
      </w:r>
      <w:r w:rsidR="0005126F" w:rsidRPr="00A04E97">
        <w:rPr>
          <w:rFonts w:ascii="Calibri Light" w:hAnsi="Calibri Light" w:cs="Calibri Light"/>
          <w:bCs/>
          <w:color w:val="000000"/>
          <w:sz w:val="22"/>
          <w:szCs w:val="22"/>
          <w:lang w:val="uk-UA" w:eastAsia="uk-UA"/>
        </w:rPr>
        <w:t>,</w:t>
      </w:r>
      <w:r w:rsidR="005E516A" w:rsidRPr="00A04E97">
        <w:rPr>
          <w:rFonts w:ascii="Calibri Light" w:hAnsi="Calibri Light" w:cs="Calibri Light"/>
          <w:bCs/>
          <w:sz w:val="22"/>
          <w:szCs w:val="22"/>
          <w:lang w:val="uk-UA"/>
        </w:rPr>
        <w:t xml:space="preserve"> з однієї сторони, і</w:t>
      </w:r>
    </w:p>
    <w:p w14:paraId="2C0FB712" w14:textId="77777777" w:rsidR="00885F71" w:rsidRPr="00885F71" w:rsidRDefault="00885F71" w:rsidP="00A04E97">
      <w:pPr>
        <w:ind w:right="-1"/>
        <w:rPr>
          <w:rFonts w:ascii="Calibri Light" w:hAnsi="Calibri Light" w:cs="Calibri Light"/>
          <w:bCs/>
          <w:sz w:val="12"/>
          <w:szCs w:val="12"/>
          <w:lang w:val="uk-UA" w:eastAsia="uk-UA"/>
        </w:rPr>
      </w:pPr>
    </w:p>
    <w:p w14:paraId="33A12025" w14:textId="16BF0F4B" w:rsidR="00A04E97" w:rsidRDefault="00A04E97" w:rsidP="002D47E1">
      <w:pPr>
        <w:tabs>
          <w:tab w:val="left" w:pos="27"/>
        </w:tabs>
        <w:spacing w:line="20" w:lineRule="atLeast"/>
        <w:jc w:val="both"/>
        <w:rPr>
          <w:rFonts w:ascii="Calibri Light" w:hAnsi="Calibri Light" w:cs="Calibri Light"/>
          <w:bCs/>
          <w:sz w:val="22"/>
          <w:szCs w:val="22"/>
          <w:lang w:val="uk-UA" w:eastAsia="uk-UA"/>
        </w:rPr>
      </w:pPr>
      <w:r>
        <w:rPr>
          <w:rFonts w:ascii="Calibri Light" w:hAnsi="Calibri Light" w:cs="Calibri Light"/>
          <w:b/>
          <w:sz w:val="22"/>
          <w:szCs w:val="22"/>
          <w:lang w:val="uk-UA" w:eastAsia="uk-UA"/>
        </w:rPr>
        <w:t xml:space="preserve">СПОЖИВАЧ: </w:t>
      </w:r>
      <w:r w:rsidR="002D47E1" w:rsidRPr="00A04E97">
        <w:rPr>
          <w:rFonts w:ascii="Calibri Light" w:hAnsi="Calibri Light" w:cs="Calibri Light"/>
          <w:bCs/>
          <w:sz w:val="22"/>
          <w:szCs w:val="22"/>
          <w:lang w:val="uk-UA" w:eastAsia="uk-UA"/>
        </w:rPr>
        <w:t>П</w:t>
      </w:r>
      <w:r>
        <w:rPr>
          <w:rFonts w:ascii="Calibri Light" w:hAnsi="Calibri Light" w:cs="Calibri Light"/>
          <w:bCs/>
          <w:sz w:val="22"/>
          <w:szCs w:val="22"/>
          <w:lang w:val="uk-UA" w:eastAsia="uk-UA"/>
        </w:rPr>
        <w:t>риватне акціонерне товариство «</w:t>
      </w:r>
      <w:proofErr w:type="spellStart"/>
      <w:r>
        <w:rPr>
          <w:rFonts w:ascii="Calibri Light" w:hAnsi="Calibri Light" w:cs="Calibri Light"/>
          <w:bCs/>
          <w:sz w:val="22"/>
          <w:szCs w:val="22"/>
          <w:lang w:val="uk-UA" w:eastAsia="uk-UA"/>
        </w:rPr>
        <w:t>Дубномолоко</w:t>
      </w:r>
      <w:proofErr w:type="spellEnd"/>
      <w:r>
        <w:rPr>
          <w:rFonts w:ascii="Calibri Light" w:hAnsi="Calibri Light" w:cs="Calibri Light"/>
          <w:bCs/>
          <w:sz w:val="22"/>
          <w:szCs w:val="22"/>
          <w:lang w:val="uk-UA" w:eastAsia="uk-UA"/>
        </w:rPr>
        <w:t>»,</w:t>
      </w:r>
    </w:p>
    <w:tbl>
      <w:tblPr>
        <w:tblStyle w:val="af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4536"/>
      </w:tblGrid>
      <w:tr w:rsidR="00A04E97" w:rsidRPr="00A04E97" w14:paraId="35B7D78C" w14:textId="77777777" w:rsidTr="00A04E97">
        <w:trPr>
          <w:trHeight w:val="461"/>
          <w:jc w:val="center"/>
        </w:trPr>
        <w:tc>
          <w:tcPr>
            <w:tcW w:w="2689" w:type="dxa"/>
            <w:vAlign w:val="center"/>
          </w:tcPr>
          <w:p w14:paraId="1E8D3E6A" w14:textId="352ABA5C" w:rsidR="00A04E97" w:rsidRPr="00A04E97" w:rsidRDefault="00A04E97" w:rsidP="00C445CD">
            <w:pPr>
              <w:tabs>
                <w:tab w:val="left" w:pos="0"/>
                <w:tab w:val="left" w:pos="709"/>
                <w:tab w:val="left" w:pos="10206"/>
              </w:tabs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  <w:t>Місцезнаходження точки комерційного обліку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  <w:t xml:space="preserve"> Споживача</w:t>
            </w:r>
          </w:p>
        </w:tc>
        <w:tc>
          <w:tcPr>
            <w:tcW w:w="2409" w:type="dxa"/>
            <w:vAlign w:val="center"/>
          </w:tcPr>
          <w:p w14:paraId="2BA01D7C" w14:textId="19600150" w:rsidR="00A04E97" w:rsidRPr="00A04E97" w:rsidRDefault="00A04E97" w:rsidP="00C445CD">
            <w:pPr>
              <w:tabs>
                <w:tab w:val="left" w:pos="0"/>
                <w:tab w:val="left" w:pos="709"/>
                <w:tab w:val="left" w:pos="10206"/>
              </w:tabs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  <w:t>EIC-код точки комерційного обліку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  <w:t xml:space="preserve"> Споживача</w:t>
            </w:r>
          </w:p>
        </w:tc>
        <w:tc>
          <w:tcPr>
            <w:tcW w:w="4536" w:type="dxa"/>
            <w:vAlign w:val="center"/>
          </w:tcPr>
          <w:p w14:paraId="3897E1A2" w14:textId="7AF0BFED" w:rsidR="00A04E97" w:rsidRPr="00A04E97" w:rsidRDefault="00A04E97" w:rsidP="00C445CD">
            <w:pPr>
              <w:tabs>
                <w:tab w:val="left" w:pos="0"/>
                <w:tab w:val="left" w:pos="709"/>
                <w:tab w:val="left" w:pos="10206"/>
              </w:tabs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b/>
                <w:bCs/>
                <w:sz w:val="18"/>
                <w:szCs w:val="18"/>
                <w:lang w:val="uk-UA"/>
              </w:rPr>
              <w:t>Назва газорозподільчої організації (оператора газорозподільної системи)</w:t>
            </w:r>
          </w:p>
        </w:tc>
      </w:tr>
      <w:tr w:rsidR="00A04E97" w:rsidRPr="00DA274A" w14:paraId="7CBD86F1" w14:textId="77777777" w:rsidTr="00A04E97">
        <w:trPr>
          <w:trHeight w:val="309"/>
          <w:jc w:val="center"/>
        </w:trPr>
        <w:tc>
          <w:tcPr>
            <w:tcW w:w="2689" w:type="dxa"/>
            <w:vAlign w:val="center"/>
          </w:tcPr>
          <w:p w14:paraId="68D4EB93" w14:textId="5EA96C3C" w:rsidR="00A04E97" w:rsidRPr="00A04E97" w:rsidRDefault="00A04E97" w:rsidP="00A04E97">
            <w:pPr>
              <w:spacing w:line="20" w:lineRule="atLeast"/>
              <w:jc w:val="center"/>
              <w:rPr>
                <w:rFonts w:ascii="Calibri Light" w:hAnsi="Calibri Light" w:cs="Calibri Light"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Рівненська обл., м. Дубно, вул.</w:t>
            </w:r>
            <w:r>
              <w:rPr>
                <w:rFonts w:ascii="Calibri Light" w:hAnsi="Calibri Light" w:cs="Calibri Light"/>
                <w:sz w:val="18"/>
                <w:szCs w:val="18"/>
                <w:lang w:val="uk-UA"/>
              </w:rPr>
              <w:t> </w:t>
            </w:r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Грушевського, 117А</w:t>
            </w:r>
          </w:p>
        </w:tc>
        <w:tc>
          <w:tcPr>
            <w:tcW w:w="2409" w:type="dxa"/>
            <w:vAlign w:val="center"/>
          </w:tcPr>
          <w:p w14:paraId="4B5E5ED0" w14:textId="77777777" w:rsidR="00A04E97" w:rsidRPr="00A04E97" w:rsidRDefault="00A04E97" w:rsidP="00A04E97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56XO00005DS29006</w:t>
            </w:r>
          </w:p>
        </w:tc>
        <w:tc>
          <w:tcPr>
            <w:tcW w:w="4536" w:type="dxa"/>
            <w:vAlign w:val="center"/>
          </w:tcPr>
          <w:p w14:paraId="7E68276D" w14:textId="4FAC4585" w:rsidR="00A04E97" w:rsidRPr="00A04E97" w:rsidRDefault="00A04E97" w:rsidP="00A04E97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uk-UA"/>
              </w:rPr>
            </w:pPr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АТ «</w:t>
            </w:r>
            <w:proofErr w:type="spellStart"/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Рівнегаз</w:t>
            </w:r>
            <w:proofErr w:type="spellEnd"/>
            <w:r w:rsidRPr="00A04E97">
              <w:rPr>
                <w:rFonts w:ascii="Calibri Light" w:hAnsi="Calibri Light" w:cs="Calibri Light"/>
                <w:sz w:val="18"/>
                <w:szCs w:val="18"/>
                <w:lang w:val="uk-UA"/>
              </w:rPr>
              <w:t>»; договір розподілу природного газу між Споживачем і Оператором ГРМ укладено на підставі заяви приєднання №094205DS29DP016 від 01.01.2016</w:t>
            </w:r>
          </w:p>
        </w:tc>
      </w:tr>
    </w:tbl>
    <w:p w14:paraId="39CEAF89" w14:textId="67707689" w:rsidR="00AE4FD0" w:rsidRPr="00885F71" w:rsidRDefault="00605903" w:rsidP="00885F71">
      <w:pPr>
        <w:tabs>
          <w:tab w:val="left" w:pos="27"/>
        </w:tabs>
        <w:spacing w:line="20" w:lineRule="atLeast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bCs/>
          <w:sz w:val="22"/>
          <w:szCs w:val="22"/>
          <w:lang w:val="uk-UA"/>
        </w:rPr>
        <w:t>в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особі</w:t>
      </w:r>
      <w:r w:rsidR="00D60B20" w:rsidRPr="00A04E97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2D47E1" w:rsidRPr="00A04E97">
        <w:rPr>
          <w:rFonts w:ascii="Calibri Light" w:hAnsi="Calibri Light" w:cs="Calibri Light"/>
          <w:bCs/>
          <w:sz w:val="22"/>
          <w:szCs w:val="22"/>
          <w:lang w:val="uk-UA"/>
        </w:rPr>
        <w:t>Голови правління Власюка Олега Феодосійовича</w:t>
      </w:r>
      <w:r w:rsidR="00B339FD" w:rsidRPr="00A04E97">
        <w:rPr>
          <w:rFonts w:ascii="Calibri Light" w:hAnsi="Calibri Light" w:cs="Calibri Light"/>
          <w:sz w:val="22"/>
          <w:szCs w:val="22"/>
          <w:lang w:val="uk-UA"/>
        </w:rPr>
        <w:t xml:space="preserve">, який діє на підставі </w:t>
      </w:r>
      <w:r w:rsidR="008535B8" w:rsidRPr="00885F71">
        <w:rPr>
          <w:rFonts w:ascii="Calibri Light" w:hAnsi="Calibri Light" w:cs="Calibri Light"/>
          <w:bCs/>
          <w:sz w:val="22"/>
          <w:szCs w:val="22"/>
          <w:lang w:val="uk-UA"/>
        </w:rPr>
        <w:t>Статуту</w:t>
      </w:r>
      <w:r w:rsidR="00B339FD" w:rsidRPr="00A04E97">
        <w:rPr>
          <w:rFonts w:ascii="Calibri Light" w:hAnsi="Calibri Light" w:cs="Calibri Light"/>
          <w:sz w:val="22"/>
          <w:szCs w:val="22"/>
          <w:lang w:val="uk-UA"/>
        </w:rPr>
        <w:t xml:space="preserve">, з </w:t>
      </w:r>
      <w:r w:rsidR="00885F71">
        <w:rPr>
          <w:rFonts w:ascii="Calibri Light" w:hAnsi="Calibri Light" w:cs="Calibri Light"/>
          <w:sz w:val="22"/>
          <w:szCs w:val="22"/>
          <w:lang w:val="uk-UA"/>
        </w:rPr>
        <w:t>іншої</w:t>
      </w:r>
      <w:r w:rsidR="00B339FD" w:rsidRPr="00A04E97">
        <w:rPr>
          <w:rFonts w:ascii="Calibri Light" w:hAnsi="Calibri Light" w:cs="Calibri Light"/>
          <w:sz w:val="22"/>
          <w:szCs w:val="22"/>
          <w:lang w:val="uk-UA"/>
        </w:rPr>
        <w:t xml:space="preserve"> сторони,</w:t>
      </w:r>
      <w:r w:rsidR="00885F7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B339FD" w:rsidRPr="00A04E97">
        <w:rPr>
          <w:rFonts w:ascii="Calibri Light" w:hAnsi="Calibri Light" w:cs="Calibri Light"/>
          <w:sz w:val="22"/>
          <w:szCs w:val="22"/>
          <w:lang w:val="uk-UA"/>
        </w:rPr>
        <w:t>а разом поіменовані Сторони,</w:t>
      </w:r>
      <w:r w:rsidR="00536389" w:rsidRPr="00A04E97">
        <w:rPr>
          <w:rFonts w:ascii="Calibri Light" w:hAnsi="Calibri Light" w:cs="Calibri Light"/>
          <w:sz w:val="22"/>
          <w:szCs w:val="22"/>
          <w:lang w:val="uk-UA"/>
        </w:rPr>
        <w:t xml:space="preserve"> уклали цей договір</w:t>
      </w:r>
      <w:r w:rsidR="0005126F" w:rsidRPr="00A04E97">
        <w:rPr>
          <w:rFonts w:ascii="Calibri Light" w:hAnsi="Calibri Light" w:cs="Calibri Light"/>
          <w:sz w:val="22"/>
          <w:szCs w:val="22"/>
          <w:lang w:val="uk-UA"/>
        </w:rPr>
        <w:t xml:space="preserve"> постачання природного газу </w:t>
      </w:r>
      <w:r w:rsidR="00536389" w:rsidRPr="00A04E97">
        <w:rPr>
          <w:rFonts w:ascii="Calibri Light" w:hAnsi="Calibri Light" w:cs="Calibri Light"/>
          <w:sz w:val="22"/>
          <w:szCs w:val="22"/>
          <w:lang w:val="uk-UA"/>
        </w:rPr>
        <w:t xml:space="preserve">для потреб непобутових споживачів </w:t>
      </w:r>
      <w:r w:rsidR="0005126F" w:rsidRPr="00A04E97">
        <w:rPr>
          <w:rFonts w:ascii="Calibri Light" w:hAnsi="Calibri Light" w:cs="Calibri Light"/>
          <w:sz w:val="22"/>
          <w:szCs w:val="22"/>
          <w:lang w:val="uk-UA"/>
        </w:rPr>
        <w:t>(далі – Договір) на наведених нижче умовах.</w:t>
      </w:r>
    </w:p>
    <w:bookmarkEnd w:id="0"/>
    <w:p w14:paraId="7E7E0192" w14:textId="09FBEC40" w:rsidR="007B5B03" w:rsidRPr="00A04E97" w:rsidRDefault="007B5B03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Предмет Договору</w:t>
      </w:r>
    </w:p>
    <w:p w14:paraId="430F285D" w14:textId="7D17650C" w:rsidR="00D27AB9" w:rsidRPr="00A04E97" w:rsidRDefault="00684A6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Постачальник зобов’язується передати у власність Споживачу у 2020 р</w:t>
      </w:r>
      <w:r w:rsidR="00885F71">
        <w:rPr>
          <w:rFonts w:ascii="Calibri Light" w:hAnsi="Calibri Light" w:cs="Calibri Light"/>
          <w:sz w:val="22"/>
          <w:szCs w:val="22"/>
          <w:lang w:val="uk-UA"/>
        </w:rPr>
        <w:t>оці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природний газ (далі – газ), а Споживач зобов’язується прийняти та оплатити вартість газу у розмірах, строки та порядку, що визначені Договором</w:t>
      </w:r>
      <w:r w:rsidR="00885F71">
        <w:rPr>
          <w:rFonts w:ascii="Calibri Light" w:hAnsi="Calibri Light" w:cs="Calibri Light"/>
          <w:sz w:val="22"/>
          <w:szCs w:val="22"/>
          <w:lang w:val="uk-UA"/>
        </w:rPr>
        <w:t xml:space="preserve"> і Додатковими угодами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378C4809" w14:textId="1D4216C2" w:rsidR="00851954" w:rsidRPr="00A04E97" w:rsidRDefault="002D47E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Попередній </w:t>
      </w:r>
      <w:r w:rsidR="00684A6E" w:rsidRPr="00A04E97">
        <w:rPr>
          <w:rFonts w:ascii="Calibri Light" w:hAnsi="Calibri Light" w:cs="Calibri Light"/>
          <w:sz w:val="22"/>
          <w:szCs w:val="22"/>
          <w:lang w:val="uk-UA"/>
        </w:rPr>
        <w:t>п</w:t>
      </w:r>
      <w:r w:rsidR="00851954" w:rsidRPr="00A04E97">
        <w:rPr>
          <w:rFonts w:ascii="Calibri Light" w:hAnsi="Calibri Light" w:cs="Calibri Light"/>
          <w:sz w:val="22"/>
          <w:szCs w:val="22"/>
          <w:lang w:val="uk-UA"/>
        </w:rPr>
        <w:t xml:space="preserve">лановий обсяг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споживання </w:t>
      </w:r>
      <w:r w:rsidR="00851954" w:rsidRPr="00A04E97">
        <w:rPr>
          <w:rFonts w:ascii="Calibri Light" w:hAnsi="Calibri Light" w:cs="Calibri Light"/>
          <w:sz w:val="22"/>
          <w:szCs w:val="22"/>
          <w:lang w:val="uk-UA"/>
        </w:rPr>
        <w:t xml:space="preserve">газу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Споживачем у 2020 році </w:t>
      </w:r>
      <w:r w:rsidR="00851954" w:rsidRPr="00A04E97">
        <w:rPr>
          <w:rFonts w:ascii="Calibri Light" w:hAnsi="Calibri Light" w:cs="Calibri Light"/>
          <w:sz w:val="22"/>
          <w:szCs w:val="22"/>
          <w:lang w:val="uk-UA"/>
        </w:rPr>
        <w:t xml:space="preserve">– до </w:t>
      </w:r>
      <w:r w:rsidR="00A30754" w:rsidRPr="00A04E97">
        <w:rPr>
          <w:rFonts w:ascii="Calibri Light" w:hAnsi="Calibri Light" w:cs="Calibri Light"/>
          <w:sz w:val="22"/>
          <w:szCs w:val="22"/>
          <w:highlight w:val="yellow"/>
          <w:lang w:val="uk-UA"/>
        </w:rPr>
        <w:t>___________</w:t>
      </w:r>
      <w:r w:rsidR="00851954" w:rsidRPr="00A04E97">
        <w:rPr>
          <w:rFonts w:ascii="Calibri Light" w:hAnsi="Calibri Light" w:cs="Calibri Light"/>
          <w:sz w:val="22"/>
          <w:szCs w:val="22"/>
          <w:lang w:val="uk-UA"/>
        </w:rPr>
        <w:t xml:space="preserve"> тис. </w:t>
      </w:r>
      <w:r w:rsidR="009B5ADC">
        <w:rPr>
          <w:rFonts w:ascii="Calibri Light" w:hAnsi="Calibri Light" w:cs="Calibri Light"/>
          <w:sz w:val="22"/>
          <w:szCs w:val="22"/>
          <w:lang w:val="uk-UA"/>
        </w:rPr>
        <w:t>м</w:t>
      </w:r>
      <w:r w:rsidR="009B5ADC" w:rsidRPr="009B5ADC">
        <w:rPr>
          <w:rFonts w:ascii="Calibri Light" w:hAnsi="Calibri Light" w:cs="Calibri Light"/>
          <w:sz w:val="22"/>
          <w:szCs w:val="22"/>
          <w:vertAlign w:val="superscript"/>
          <w:lang w:val="uk-UA"/>
        </w:rPr>
        <w:t>3</w:t>
      </w:r>
      <w:r w:rsidR="00851954"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1BB4495A" w14:textId="77777777" w:rsidR="00F154A1" w:rsidRPr="00A04E97" w:rsidRDefault="002D47E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Щомісячні </w:t>
      </w:r>
      <w:r w:rsidR="00684A6E" w:rsidRPr="00A04E97">
        <w:rPr>
          <w:rFonts w:ascii="Calibri Light" w:hAnsi="Calibri Light" w:cs="Calibri Light"/>
          <w:sz w:val="22"/>
          <w:szCs w:val="22"/>
          <w:lang w:val="uk-UA"/>
        </w:rPr>
        <w:t>с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троки, обсяги та ціни </w:t>
      </w:r>
      <w:r w:rsidR="00684A6E" w:rsidRPr="00A04E97">
        <w:rPr>
          <w:rFonts w:ascii="Calibri Light" w:hAnsi="Calibri Light" w:cs="Calibri Light"/>
          <w:sz w:val="22"/>
          <w:szCs w:val="22"/>
          <w:lang w:val="uk-UA"/>
        </w:rPr>
        <w:t>постачання газу визнача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тиму</w:t>
      </w:r>
      <w:r w:rsidR="00684A6E" w:rsidRPr="00A04E97">
        <w:rPr>
          <w:rFonts w:ascii="Calibri Light" w:hAnsi="Calibri Light" w:cs="Calibri Light"/>
          <w:sz w:val="22"/>
          <w:szCs w:val="22"/>
          <w:lang w:val="uk-UA"/>
        </w:rPr>
        <w:t>ться Сторонами у Додаткових угодах до цього Договору.</w:t>
      </w:r>
    </w:p>
    <w:p w14:paraId="6E6ED17E" w14:textId="77777777" w:rsidR="00D8758B" w:rsidRPr="00A04E97" w:rsidRDefault="00D028FA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Передача газу за цим Договором здійснюється на межах балансової належності об'єктів Споживача відповідно до актів розмежування ділянок обслуговуван</w:t>
      </w:r>
      <w:r w:rsidR="00C873AA" w:rsidRPr="00A04E97">
        <w:rPr>
          <w:rFonts w:ascii="Calibri Light" w:hAnsi="Calibri Light" w:cs="Calibri Light"/>
          <w:sz w:val="22"/>
          <w:szCs w:val="22"/>
          <w:lang w:val="uk-UA"/>
        </w:rPr>
        <w:t>ня (далі – пункти призначення).</w:t>
      </w:r>
      <w:r w:rsidR="00FD15DB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</w:p>
    <w:p w14:paraId="224EA318" w14:textId="6FC5276A" w:rsidR="00292531" w:rsidRPr="00A04E97" w:rsidRDefault="002C12FA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О</w:t>
      </w:r>
      <w:r w:rsidR="004F0A4D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 xml:space="preserve">бсяг </w:t>
      </w:r>
      <w:r w:rsidR="00292531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природного газу</w:t>
      </w:r>
      <w:r w:rsidR="004F0A4D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 xml:space="preserve"> та </w:t>
      </w:r>
      <w:r w:rsidR="00292531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 xml:space="preserve">умови </w:t>
      </w:r>
      <w:r w:rsidR="004F0A4D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його постачання</w:t>
      </w:r>
    </w:p>
    <w:p w14:paraId="62A9D9FD" w14:textId="728695B2" w:rsidR="00265843" w:rsidRPr="00265843" w:rsidRDefault="00806058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265843">
        <w:rPr>
          <w:rFonts w:ascii="Calibri Light" w:hAnsi="Calibri Light" w:cs="Calibri Light"/>
          <w:sz w:val="22"/>
          <w:szCs w:val="22"/>
          <w:lang w:val="uk-UA"/>
        </w:rPr>
        <w:t xml:space="preserve">Постачання газу здійснюється </w:t>
      </w:r>
      <w:r w:rsidR="00265843" w:rsidRPr="00265843">
        <w:rPr>
          <w:rFonts w:ascii="Calibri Light" w:hAnsi="Calibri Light" w:cs="Calibri Light"/>
          <w:sz w:val="22"/>
          <w:szCs w:val="22"/>
          <w:lang w:val="uk-UA"/>
        </w:rPr>
        <w:t>з дотриманням Правил постачання природного газу, затверджених Постановою Національної комісії, що здійснює державне регулювання у сферах енергетики та комунальних послуг від 30.09.2015 №2496, зареєстрованих в Міністерстві юстиції України 06.11.2015</w:t>
      </w:r>
      <w:r w:rsidR="0026584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65843" w:rsidRPr="00265843">
        <w:rPr>
          <w:rFonts w:ascii="Calibri Light" w:hAnsi="Calibri Light" w:cs="Calibri Light"/>
          <w:sz w:val="22"/>
          <w:szCs w:val="22"/>
          <w:lang w:val="uk-UA"/>
        </w:rPr>
        <w:t>за № 1382/27827</w:t>
      </w:r>
      <w:r w:rsidR="00265843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0D846B5D" w14:textId="77777777" w:rsidR="00265843" w:rsidRDefault="00950CE5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Включення Споживача до Реєстру споживачів постачальника відбувається на підставі </w:t>
      </w:r>
      <w:r w:rsidR="00265843">
        <w:rPr>
          <w:rFonts w:ascii="Calibri Light" w:hAnsi="Calibri Light" w:cs="Calibri Light"/>
          <w:sz w:val="22"/>
          <w:szCs w:val="22"/>
          <w:lang w:val="uk-UA"/>
        </w:rPr>
        <w:t>Додаткової угоди.</w:t>
      </w:r>
    </w:p>
    <w:p w14:paraId="13FF24AE" w14:textId="78586FA0" w:rsidR="00806058" w:rsidRPr="00A04E97" w:rsidRDefault="00DB6DC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Обсяг </w:t>
      </w:r>
      <w:r w:rsidR="00346340" w:rsidRPr="00A04E97">
        <w:rPr>
          <w:rFonts w:ascii="Calibri Light" w:hAnsi="Calibri Light" w:cs="Calibri Light"/>
          <w:sz w:val="22"/>
          <w:szCs w:val="22"/>
          <w:lang w:val="uk-UA"/>
        </w:rPr>
        <w:t>переданого (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спожитого</w:t>
      </w:r>
      <w:r w:rsidR="00346340" w:rsidRPr="00A04E97">
        <w:rPr>
          <w:rFonts w:ascii="Calibri Light" w:hAnsi="Calibri Light" w:cs="Calibri Light"/>
          <w:sz w:val="22"/>
          <w:szCs w:val="22"/>
          <w:lang w:val="uk-UA"/>
        </w:rPr>
        <w:t>)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газу</w:t>
      </w:r>
      <w:r w:rsidR="00346340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за розрахунковий період</w:t>
      </w:r>
      <w:r w:rsidR="004F0A4D" w:rsidRPr="00A04E97">
        <w:rPr>
          <w:rFonts w:ascii="Calibri Light" w:hAnsi="Calibri Light" w:cs="Calibri Light"/>
          <w:sz w:val="22"/>
          <w:szCs w:val="22"/>
          <w:lang w:val="uk-UA"/>
        </w:rPr>
        <w:t xml:space="preserve"> (п</w:t>
      </w:r>
      <w:r w:rsidR="00BF73B4">
        <w:rPr>
          <w:rFonts w:ascii="Calibri Light" w:hAnsi="Calibri Light" w:cs="Calibri Light"/>
          <w:sz w:val="22"/>
          <w:szCs w:val="22"/>
          <w:lang w:val="uk-UA"/>
        </w:rPr>
        <w:t>.</w:t>
      </w:r>
      <w:r w:rsidR="004F0A4D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A414CF" w:rsidRPr="00A04E97">
        <w:rPr>
          <w:rFonts w:ascii="Calibri Light" w:hAnsi="Calibri Light" w:cs="Calibri Light"/>
          <w:sz w:val="22"/>
          <w:szCs w:val="22"/>
          <w:lang w:val="uk-UA"/>
        </w:rPr>
        <w:t xml:space="preserve">4.1 </w:t>
      </w:r>
      <w:r w:rsidR="004F0A4D" w:rsidRPr="00A04E97">
        <w:rPr>
          <w:rFonts w:ascii="Calibri Light" w:hAnsi="Calibri Light" w:cs="Calibri Light"/>
          <w:sz w:val="22"/>
          <w:szCs w:val="22"/>
          <w:lang w:val="uk-UA"/>
        </w:rPr>
        <w:t>Договору)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, що підлягає оплаті Споживачем, визначається </w:t>
      </w:r>
      <w:r w:rsidR="00DE67FB" w:rsidRPr="00A04E97">
        <w:rPr>
          <w:rFonts w:ascii="Calibri Light" w:hAnsi="Calibri Light" w:cs="Calibri Light"/>
          <w:sz w:val="22"/>
          <w:szCs w:val="22"/>
          <w:lang w:val="uk-UA"/>
        </w:rPr>
        <w:t xml:space="preserve">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>ГРМ</w:t>
      </w:r>
      <w:r w:rsidR="00DE67FB"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1A86C092" w14:textId="16F5E2C8" w:rsidR="006B0F72" w:rsidRPr="00BF73B4" w:rsidRDefault="00C46B8A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F73B4">
        <w:rPr>
          <w:rFonts w:ascii="Calibri Light" w:hAnsi="Calibri Light" w:cs="Calibri Light"/>
          <w:sz w:val="22"/>
          <w:szCs w:val="22"/>
          <w:lang w:val="uk-UA"/>
        </w:rPr>
        <w:t xml:space="preserve">Постачання 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і</w:t>
      </w:r>
      <w:r w:rsidRPr="00BF73B4">
        <w:rPr>
          <w:rFonts w:ascii="Calibri Light" w:hAnsi="Calibri Light" w:cs="Calibri Light"/>
          <w:sz w:val="22"/>
          <w:szCs w:val="22"/>
          <w:lang w:val="uk-UA"/>
        </w:rPr>
        <w:t xml:space="preserve"> споживання підтверджених обсягів газу протягом місяця здійснюється, як правило, в рівномірному режимі, виходячи із середньодобової норми, яка визначається шляхом ділення місячного підтвердженого обсягу газу на кількість днів цього місяця.</w:t>
      </w:r>
      <w:r w:rsidR="00BF73B4" w:rsidRPr="00BF73B4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У 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 xml:space="preserve">випадку зміни цього режиму, 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>Споживач до 1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5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>:00 год. дня, що передує дню, з якого змінюється плановий обсяг газу, нада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є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 Постачальнику заявку із зазначенням планован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ого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 щодобов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ого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 обсяг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у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 споживання газу на наступний 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 xml:space="preserve">день та/або на </w:t>
      </w:r>
      <w:r w:rsidR="00484A61" w:rsidRPr="00BF73B4">
        <w:rPr>
          <w:rFonts w:ascii="Calibri Light" w:hAnsi="Calibri Light" w:cs="Calibri Light"/>
          <w:sz w:val="22"/>
          <w:szCs w:val="22"/>
          <w:lang w:val="uk-UA"/>
        </w:rPr>
        <w:t xml:space="preserve">період місяця постачання. У разі необхідності коригування обсягів планованого споживання природного газу у газовій добі споживання, Споживач зобов’язаний надіслати скориговану заявку про збільшення/зменшення планового обсягу газу на добу постачання не пізніше ніж 18:00 год. газової доби постачання природного газу. </w:t>
      </w:r>
      <w:r w:rsidR="00A860DC" w:rsidRPr="00BF73B4">
        <w:rPr>
          <w:rFonts w:ascii="Calibri Light" w:hAnsi="Calibri Light" w:cs="Calibri Light"/>
          <w:sz w:val="22"/>
          <w:szCs w:val="22"/>
          <w:lang w:val="uk-UA"/>
        </w:rPr>
        <w:t xml:space="preserve">Заявки надаються Споживачем на електронну адресу </w:t>
      </w:r>
      <w:r w:rsidR="00A860DC">
        <w:rPr>
          <w:rFonts w:ascii="Calibri Light" w:hAnsi="Calibri Light" w:cs="Calibri Light"/>
          <w:sz w:val="22"/>
          <w:szCs w:val="22"/>
          <w:lang w:val="uk-UA"/>
        </w:rPr>
        <w:t>Постачальника</w:t>
      </w:r>
      <w:r w:rsidR="00A860DC" w:rsidRPr="00DA274A">
        <w:rPr>
          <w:rFonts w:ascii="Calibri Light" w:hAnsi="Calibri Light" w:cs="Calibri Light"/>
          <w:sz w:val="22"/>
          <w:szCs w:val="22"/>
          <w:highlight w:val="yellow"/>
          <w:lang w:val="uk-UA"/>
        </w:rPr>
        <w:t>_____________________</w:t>
      </w:r>
      <w:r w:rsidR="00A860DC">
        <w:rPr>
          <w:rFonts w:ascii="Calibri Light" w:hAnsi="Calibri Light" w:cs="Calibri Light"/>
          <w:sz w:val="22"/>
          <w:szCs w:val="22"/>
          <w:lang w:val="uk-UA"/>
        </w:rPr>
        <w:t xml:space="preserve"> та/або на номер телефону месенджера </w:t>
      </w:r>
      <w:proofErr w:type="spellStart"/>
      <w:r w:rsidR="00A860DC">
        <w:rPr>
          <w:rFonts w:ascii="Calibri Light" w:hAnsi="Calibri Light" w:cs="Calibri Light"/>
          <w:sz w:val="22"/>
          <w:szCs w:val="22"/>
          <w:lang w:val="en-US"/>
        </w:rPr>
        <w:t>viber</w:t>
      </w:r>
      <w:proofErr w:type="spellEnd"/>
      <w:r w:rsidR="00A860DC" w:rsidRPr="00955F7C">
        <w:rPr>
          <w:rFonts w:ascii="Calibri Light" w:hAnsi="Calibri Light" w:cs="Calibri Light"/>
          <w:sz w:val="22"/>
          <w:szCs w:val="22"/>
        </w:rPr>
        <w:t xml:space="preserve"> </w:t>
      </w:r>
      <w:r w:rsidR="00A860DC" w:rsidRPr="00DA274A">
        <w:rPr>
          <w:rFonts w:ascii="Calibri Light" w:hAnsi="Calibri Light" w:cs="Calibri Light"/>
          <w:sz w:val="22"/>
          <w:szCs w:val="22"/>
          <w:highlight w:val="yellow"/>
        </w:rPr>
        <w:t>_____________________</w:t>
      </w:r>
      <w:r w:rsidR="00A860DC" w:rsidRPr="00DA274A">
        <w:rPr>
          <w:rFonts w:ascii="Calibri Light" w:hAnsi="Calibri Light" w:cs="Calibri Light"/>
          <w:sz w:val="22"/>
          <w:szCs w:val="22"/>
          <w:highlight w:val="yellow"/>
          <w:lang w:val="uk-UA"/>
        </w:rPr>
        <w:t>.</w:t>
      </w:r>
    </w:p>
    <w:p w14:paraId="3E9655B7" w14:textId="52DFB5F7" w:rsidR="00094A20" w:rsidRPr="00A04E97" w:rsidRDefault="00094A20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Обсяг споживання природного газу </w:t>
      </w:r>
      <w:r w:rsidR="00685D24" w:rsidRPr="00A04E97">
        <w:rPr>
          <w:rFonts w:ascii="Calibri Light" w:hAnsi="Calibri Light" w:cs="Calibri Light"/>
          <w:sz w:val="22"/>
          <w:szCs w:val="22"/>
          <w:lang w:val="uk-UA"/>
        </w:rPr>
        <w:t>С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поживачем у розрахунковому періоді не повинен перевищувати підтверджений обсяг природного газу. Допускається </w:t>
      </w:r>
      <w:proofErr w:type="spellStart"/>
      <w:r w:rsidR="002D7487">
        <w:rPr>
          <w:rFonts w:ascii="Calibri Light" w:hAnsi="Calibri Light" w:cs="Calibri Light"/>
          <w:sz w:val="22"/>
          <w:szCs w:val="22"/>
          <w:lang w:val="uk-UA"/>
        </w:rPr>
        <w:t>безсанкційне</w:t>
      </w:r>
      <w:proofErr w:type="spellEnd"/>
      <w:r w:rsidR="002D748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відхилення споживання обсягу природного газу в розмірі ±</w:t>
      </w:r>
      <w:r w:rsidR="00B7036A" w:rsidRPr="00A04E97">
        <w:rPr>
          <w:rFonts w:ascii="Calibri Light" w:hAnsi="Calibri Light" w:cs="Calibri Light"/>
          <w:sz w:val="22"/>
          <w:szCs w:val="22"/>
          <w:lang w:val="uk-UA"/>
        </w:rPr>
        <w:t>1</w:t>
      </w:r>
      <w:r w:rsidR="005F2D0F">
        <w:rPr>
          <w:rFonts w:ascii="Calibri Light" w:hAnsi="Calibri Light" w:cs="Calibri Light"/>
          <w:sz w:val="22"/>
          <w:szCs w:val="22"/>
          <w:lang w:val="uk-UA"/>
        </w:rPr>
        <w:t>0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% від підтвердженого обсягу природного газу</w:t>
      </w:r>
      <w:r w:rsidR="00203C47" w:rsidRPr="00A04E97">
        <w:rPr>
          <w:rFonts w:ascii="Calibri Light" w:hAnsi="Calibri Light" w:cs="Calibri Light"/>
          <w:sz w:val="22"/>
          <w:szCs w:val="22"/>
          <w:lang w:val="uk-UA"/>
        </w:rPr>
        <w:t xml:space="preserve"> у відповідн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ій</w:t>
      </w:r>
      <w:r w:rsidR="00203C47" w:rsidRPr="00A04E97">
        <w:rPr>
          <w:rFonts w:ascii="Calibri Light" w:hAnsi="Calibri Light" w:cs="Calibri Light"/>
          <w:sz w:val="22"/>
          <w:szCs w:val="22"/>
          <w:lang w:val="uk-UA"/>
        </w:rPr>
        <w:t xml:space="preserve"> газов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ій</w:t>
      </w:r>
      <w:r w:rsidR="00203C47" w:rsidRPr="00A04E97">
        <w:rPr>
          <w:rFonts w:ascii="Calibri Light" w:hAnsi="Calibri Light" w:cs="Calibri Light"/>
          <w:sz w:val="22"/>
          <w:szCs w:val="22"/>
          <w:lang w:val="uk-UA"/>
        </w:rPr>
        <w:t xml:space="preserve"> доб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і та/або у відповідному місяці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0597A836" w14:textId="7E23CB11" w:rsidR="00DB6DC1" w:rsidRPr="00A04E97" w:rsidRDefault="00951593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lastRenderedPageBreak/>
        <w:t>Ціна пос</w:t>
      </w:r>
      <w:r w:rsidR="007F6E5B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тачання природного газу</w:t>
      </w:r>
    </w:p>
    <w:p w14:paraId="140A15A5" w14:textId="0127D3E0" w:rsidR="006828EC" w:rsidRPr="00B6325A" w:rsidRDefault="006828EC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У випадку внесення змін до діючого законодавства України, </w:t>
      </w:r>
      <w:r w:rsidR="0014545B" w:rsidRPr="00B6325A">
        <w:rPr>
          <w:rFonts w:ascii="Calibri Light" w:hAnsi="Calibri Light" w:cs="Calibri Light"/>
          <w:sz w:val="22"/>
          <w:szCs w:val="22"/>
          <w:lang w:val="uk-UA"/>
        </w:rPr>
        <w:t>які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мож</w:t>
      </w:r>
      <w:r w:rsidR="0014545B" w:rsidRPr="00B6325A">
        <w:rPr>
          <w:rFonts w:ascii="Calibri Light" w:hAnsi="Calibri Light" w:cs="Calibri Light"/>
          <w:sz w:val="22"/>
          <w:szCs w:val="22"/>
          <w:lang w:val="uk-UA"/>
        </w:rPr>
        <w:t>уть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вплинути на формування ціни газу, в тому числі встановлення додаткових податків, зборів тощо, ціна газу може переглядатися Сторонами, про що Сторонами може бути укладено додаткову угоду до Договору.</w:t>
      </w:r>
    </w:p>
    <w:p w14:paraId="261CC0D0" w14:textId="2A5F0E0A" w:rsidR="008D427D" w:rsidRPr="006828EC" w:rsidRDefault="006828EC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Ціна газу, а також строки розрахунків </w:t>
      </w:r>
      <w:r w:rsidR="006D1FF7" w:rsidRPr="00B6325A">
        <w:rPr>
          <w:rFonts w:ascii="Calibri Light" w:hAnsi="Calibri Light" w:cs="Calibri Light"/>
          <w:sz w:val="22"/>
          <w:szCs w:val="22"/>
          <w:lang w:val="uk-UA"/>
        </w:rPr>
        <w:t>за поставлений Споживачеві газ здійснюються за цінами, що вільно встановлюються між Постачальником та Споживачем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у Додаткових угодах.</w:t>
      </w:r>
    </w:p>
    <w:p w14:paraId="1BAA6E33" w14:textId="14B38143" w:rsidR="006828EC" w:rsidRPr="006828EC" w:rsidRDefault="006828EC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Окрім ціни за газ, Споживач </w:t>
      </w:r>
      <w:proofErr w:type="spellStart"/>
      <w:r w:rsidRPr="00B6325A">
        <w:rPr>
          <w:rFonts w:ascii="Calibri Light" w:hAnsi="Calibri Light" w:cs="Calibri Light"/>
          <w:sz w:val="22"/>
          <w:szCs w:val="22"/>
          <w:lang w:val="uk-UA"/>
        </w:rPr>
        <w:t>компенсовує</w:t>
      </w:r>
      <w:proofErr w:type="spellEnd"/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Постачальнику вартість послуги доступу до потужності, яка встановлюється Сторонами у Додаткових угодах.</w:t>
      </w:r>
    </w:p>
    <w:p w14:paraId="347E0742" w14:textId="6E8BD0E4" w:rsidR="00D8758B" w:rsidRPr="00B6325A" w:rsidRDefault="000D0F37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Загальна сума Договору складається із вартості газу </w:t>
      </w:r>
      <w:r w:rsidR="0014545B" w:rsidRPr="00B6325A">
        <w:rPr>
          <w:rFonts w:ascii="Calibri Light" w:hAnsi="Calibri Light" w:cs="Calibri Light"/>
          <w:sz w:val="22"/>
          <w:szCs w:val="22"/>
          <w:lang w:val="uk-UA"/>
        </w:rPr>
        <w:t xml:space="preserve">(в </w:t>
      </w:r>
      <w:proofErr w:type="spellStart"/>
      <w:r w:rsidR="0014545B" w:rsidRPr="00B6325A">
        <w:rPr>
          <w:rFonts w:ascii="Calibri Light" w:hAnsi="Calibri Light" w:cs="Calibri Light"/>
          <w:sz w:val="22"/>
          <w:szCs w:val="22"/>
          <w:lang w:val="uk-UA"/>
        </w:rPr>
        <w:t>т.ч</w:t>
      </w:r>
      <w:proofErr w:type="spellEnd"/>
      <w:r w:rsidR="0014545B" w:rsidRPr="00B6325A">
        <w:rPr>
          <w:rFonts w:ascii="Calibri Light" w:hAnsi="Calibri Light" w:cs="Calibri Light"/>
          <w:sz w:val="22"/>
          <w:szCs w:val="22"/>
          <w:lang w:val="uk-UA"/>
        </w:rPr>
        <w:t xml:space="preserve">. сум компенсації Постачальнику вартості доступу до потужності), 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поставленого Споживачеві за даним Договором</w:t>
      </w:r>
      <w:r w:rsidR="00DB6DC1" w:rsidRPr="00B6325A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4BD7FFE7" w14:textId="7B3CE8FD" w:rsidR="007F6E5B" w:rsidRPr="00A04E97" w:rsidRDefault="007F6E5B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Порядок та строки проведення розрахунків</w:t>
      </w:r>
    </w:p>
    <w:p w14:paraId="38811523" w14:textId="77777777" w:rsidR="00C15A87" w:rsidRPr="00A04E97" w:rsidRDefault="00C15A87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Розрахунковий період за Договором становить один календарний місяць.</w:t>
      </w:r>
    </w:p>
    <w:p w14:paraId="4B14BFD9" w14:textId="068575A7" w:rsidR="00AF14C6" w:rsidRPr="00A04E97" w:rsidRDefault="00004318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Оплата </w:t>
      </w:r>
      <w:r w:rsidR="009E191B" w:rsidRPr="00A04E97">
        <w:rPr>
          <w:rFonts w:ascii="Calibri Light" w:hAnsi="Calibri Light" w:cs="Calibri Light"/>
          <w:sz w:val="22"/>
          <w:szCs w:val="22"/>
          <w:lang w:val="uk-UA"/>
        </w:rPr>
        <w:t xml:space="preserve">газу за Договором здійснюється Споживачем виключно грошовими коштами у національній валюті України. Графік розрахунків за природний газ за Договором, встановлюються Сторонами у </w:t>
      </w:r>
      <w:r w:rsidR="00311824">
        <w:rPr>
          <w:rFonts w:ascii="Calibri Light" w:hAnsi="Calibri Light" w:cs="Calibri Light"/>
          <w:sz w:val="22"/>
          <w:szCs w:val="22"/>
          <w:lang w:val="uk-UA"/>
        </w:rPr>
        <w:t>Д</w:t>
      </w:r>
      <w:r w:rsidR="009E191B" w:rsidRPr="00A04E97">
        <w:rPr>
          <w:rFonts w:ascii="Calibri Light" w:hAnsi="Calibri Light" w:cs="Calibri Light"/>
          <w:sz w:val="22"/>
          <w:szCs w:val="22"/>
          <w:lang w:val="uk-UA"/>
        </w:rPr>
        <w:t>одаткових угодах до даного Договору.</w:t>
      </w:r>
    </w:p>
    <w:p w14:paraId="7610C364" w14:textId="77777777" w:rsidR="00004318" w:rsidRPr="00A04E97" w:rsidRDefault="00004318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п'ятиденний строк після збільшення цього обсягу.</w:t>
      </w:r>
    </w:p>
    <w:p w14:paraId="7C24D22E" w14:textId="77777777" w:rsidR="00205D16" w:rsidRPr="00A04E97" w:rsidRDefault="007F6E5B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Датою оплати (здійснення розрахунку) є дата 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списання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кошт</w:t>
      </w:r>
      <w:r w:rsidR="0064412F" w:rsidRPr="00A04E97">
        <w:rPr>
          <w:rFonts w:ascii="Calibri Light" w:hAnsi="Calibri Light" w:cs="Calibri Light"/>
          <w:sz w:val="22"/>
          <w:szCs w:val="22"/>
          <w:lang w:val="uk-UA"/>
        </w:rPr>
        <w:t xml:space="preserve">ів 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з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64412F" w:rsidRPr="00A04E97">
        <w:rPr>
          <w:rFonts w:ascii="Calibri Light" w:hAnsi="Calibri Light" w:cs="Calibri Light"/>
          <w:sz w:val="22"/>
          <w:szCs w:val="22"/>
          <w:lang w:val="uk-UA"/>
        </w:rPr>
        <w:t>банківськ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ого</w:t>
      </w:r>
      <w:r w:rsidR="0064412F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рахун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ку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Споживач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а.</w:t>
      </w:r>
    </w:p>
    <w:p w14:paraId="38717892" w14:textId="77777777" w:rsidR="0003098F" w:rsidRPr="00A04E97" w:rsidRDefault="00414DF5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У разі виникнення у Споживача заборгованості з оплати вартості газу</w:t>
      </w:r>
      <w:r w:rsidR="0003098F" w:rsidRPr="00A04E97">
        <w:rPr>
          <w:rFonts w:ascii="Calibri Light" w:hAnsi="Calibri Light" w:cs="Calibri Light"/>
          <w:sz w:val="22"/>
          <w:szCs w:val="22"/>
          <w:lang w:val="uk-UA"/>
        </w:rPr>
        <w:t>,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Сторони за взаємною згодою </w:t>
      </w:r>
      <w:r w:rsidR="0003098F" w:rsidRPr="00A04E97">
        <w:rPr>
          <w:rFonts w:ascii="Calibri Light" w:hAnsi="Calibri Light" w:cs="Calibri Light"/>
          <w:sz w:val="22"/>
          <w:szCs w:val="22"/>
          <w:lang w:val="uk-UA"/>
        </w:rPr>
        <w:t xml:space="preserve">можуть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укла</w:t>
      </w:r>
      <w:r w:rsidR="0003098F" w:rsidRPr="00A04E97">
        <w:rPr>
          <w:rFonts w:ascii="Calibri Light" w:hAnsi="Calibri Light" w:cs="Calibri Light"/>
          <w:sz w:val="22"/>
          <w:szCs w:val="22"/>
          <w:lang w:val="uk-UA"/>
        </w:rPr>
        <w:t>сти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графік погашення заборгованості, який оформлюється додатком до </w:t>
      </w:r>
      <w:r w:rsidR="0003098F" w:rsidRPr="00A04E97">
        <w:rPr>
          <w:rFonts w:ascii="Calibri Light" w:hAnsi="Calibri Light" w:cs="Calibri Light"/>
          <w:sz w:val="22"/>
          <w:szCs w:val="22"/>
          <w:lang w:val="uk-UA"/>
        </w:rPr>
        <w:t xml:space="preserve">цього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Договору.</w:t>
      </w:r>
      <w:r w:rsidR="009C1D81" w:rsidRPr="00A04E97">
        <w:rPr>
          <w:rFonts w:ascii="Calibri Light" w:hAnsi="Calibri Light" w:cs="Calibri Light"/>
          <w:sz w:val="22"/>
          <w:szCs w:val="22"/>
          <w:lang w:val="uk-UA"/>
        </w:rPr>
        <w:t xml:space="preserve"> Укладення Сторонами та дотримання Споживачем узгодженого графіка погашення заборгованості не звільняє Споживача від виконання поточних зобов'язань за Договором.</w:t>
      </w:r>
    </w:p>
    <w:p w14:paraId="3AC44E2E" w14:textId="77777777" w:rsidR="009C1D81" w:rsidRPr="00A04E97" w:rsidRDefault="009C1D8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У разі переплати вартості газу </w:t>
      </w:r>
      <w:r w:rsidR="00DB6DC1" w:rsidRPr="00A04E97">
        <w:rPr>
          <w:rFonts w:ascii="Calibri Light" w:hAnsi="Calibri Light" w:cs="Calibri Light"/>
          <w:sz w:val="22"/>
          <w:szCs w:val="22"/>
          <w:lang w:val="uk-UA"/>
        </w:rPr>
        <w:t>сума переплати зараховується Постачальником в рахунок оплати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газу на</w:t>
      </w:r>
      <w:r w:rsidR="00DB6DC1" w:rsidRPr="00A04E97">
        <w:rPr>
          <w:rFonts w:ascii="Calibri Light" w:hAnsi="Calibri Light" w:cs="Calibri Light"/>
          <w:sz w:val="22"/>
          <w:szCs w:val="22"/>
          <w:lang w:val="uk-UA"/>
        </w:rPr>
        <w:t xml:space="preserve"> наступн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ий розрахунковий період</w:t>
      </w:r>
      <w:r w:rsidR="00DB6DC1" w:rsidRPr="00A04E97">
        <w:rPr>
          <w:rFonts w:ascii="Calibri Light" w:hAnsi="Calibri Light" w:cs="Calibri Light"/>
          <w:sz w:val="22"/>
          <w:szCs w:val="22"/>
          <w:lang w:val="uk-UA"/>
        </w:rPr>
        <w:t xml:space="preserve"> або повертається на поточний рахунок Споживача на його письмову вимогу.</w:t>
      </w:r>
    </w:p>
    <w:p w14:paraId="17F81D3F" w14:textId="77777777" w:rsidR="00AE6894" w:rsidRPr="00A04E97" w:rsidRDefault="009C1D8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Звірка розрахунків здійснюється Сторонами</w:t>
      </w:r>
      <w:r w:rsidR="00AE6894" w:rsidRPr="00A04E97">
        <w:rPr>
          <w:rFonts w:ascii="Calibri Light" w:hAnsi="Calibri Light" w:cs="Calibri Light"/>
          <w:sz w:val="22"/>
          <w:szCs w:val="22"/>
          <w:lang w:val="uk-UA"/>
        </w:rPr>
        <w:t xml:space="preserve"> протягом десяти днів з дати пред'явлення вимоги про це однієї із Сторін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на підставі відомостей про фактичну оплату вартості газу Споживачем та акт</w:t>
      </w:r>
      <w:r w:rsidR="00AE6894" w:rsidRPr="00A04E97">
        <w:rPr>
          <w:rFonts w:ascii="Calibri Light" w:hAnsi="Calibri Light" w:cs="Calibri Light"/>
          <w:sz w:val="22"/>
          <w:szCs w:val="22"/>
          <w:lang w:val="uk-UA"/>
        </w:rPr>
        <w:t>ів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приймання-передачі газу.</w:t>
      </w:r>
    </w:p>
    <w:p w14:paraId="2486A7E5" w14:textId="5F7343AB" w:rsidR="00D8758B" w:rsidRPr="00A04E97" w:rsidRDefault="009C1D8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Податкові накладні та додатки до них оформлюються Сторонами в електронній формі, згідно з вимогами </w:t>
      </w:r>
      <w:r w:rsidR="00AE6894" w:rsidRPr="00A04E97">
        <w:rPr>
          <w:rFonts w:ascii="Calibri Light" w:hAnsi="Calibri Light" w:cs="Calibri Light"/>
          <w:sz w:val="22"/>
          <w:szCs w:val="22"/>
          <w:lang w:val="uk-UA"/>
        </w:rPr>
        <w:t xml:space="preserve">норм </w:t>
      </w:r>
      <w:r w:rsidR="003503A1">
        <w:rPr>
          <w:rFonts w:ascii="Calibri Light" w:hAnsi="Calibri Light" w:cs="Calibri Light"/>
          <w:sz w:val="22"/>
          <w:szCs w:val="22"/>
          <w:lang w:val="uk-UA"/>
        </w:rPr>
        <w:t>податкового законодавства України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28DF21E0" w14:textId="2BAF6363" w:rsidR="00E875A0" w:rsidRPr="00A04E97" w:rsidRDefault="0040323D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</w:t>
      </w:r>
      <w:r w:rsidR="00E875A0"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рава та обов'язки Сторін</w:t>
      </w:r>
    </w:p>
    <w:p w14:paraId="504AD8B0" w14:textId="0C477D67" w:rsidR="003D4D60" w:rsidRPr="00B6325A" w:rsidRDefault="003D4D60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Постачальник має право:</w:t>
      </w:r>
    </w:p>
    <w:p w14:paraId="6267ABEE" w14:textId="25D969E9" w:rsidR="003D4D60" w:rsidRPr="00B6325A" w:rsidRDefault="003D4D6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Отримувати від Споживача </w:t>
      </w:r>
      <w:r w:rsidR="00E10171" w:rsidRPr="00B6325A">
        <w:rPr>
          <w:rFonts w:ascii="Calibri Light" w:hAnsi="Calibri Light" w:cs="Calibri Light"/>
          <w:sz w:val="22"/>
          <w:szCs w:val="22"/>
          <w:lang w:val="uk-UA"/>
        </w:rPr>
        <w:t>о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плату </w:t>
      </w:r>
      <w:r w:rsidR="00E10171" w:rsidRPr="00B6325A">
        <w:rPr>
          <w:rFonts w:ascii="Calibri Light" w:hAnsi="Calibri Light" w:cs="Calibri Light"/>
          <w:sz w:val="22"/>
          <w:szCs w:val="22"/>
          <w:lang w:val="uk-UA"/>
        </w:rPr>
        <w:t xml:space="preserve">поставленого 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газу відповідно до умов Договору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;</w:t>
      </w:r>
    </w:p>
    <w:p w14:paraId="3E3BBB0D" w14:textId="4F4F0C25" w:rsidR="00A414CF" w:rsidRPr="00B6325A" w:rsidRDefault="003D4D60" w:rsidP="0076005A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Безперешкодного доступу </w:t>
      </w:r>
      <w:r w:rsidR="00333217" w:rsidRPr="00B6325A">
        <w:rPr>
          <w:rFonts w:ascii="Calibri Light" w:hAnsi="Calibri Light" w:cs="Calibri Light"/>
          <w:sz w:val="22"/>
          <w:szCs w:val="22"/>
          <w:lang w:val="uk-UA"/>
        </w:rPr>
        <w:t>у робочі дні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 xml:space="preserve"> та робочий час 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до комерційних вузлів обліку природного газу, що встановлені на об'єктах </w:t>
      </w:r>
      <w:r w:rsidR="00A414CF" w:rsidRPr="00B6325A">
        <w:rPr>
          <w:rFonts w:ascii="Calibri Light" w:hAnsi="Calibri Light" w:cs="Calibri Light"/>
          <w:sz w:val="22"/>
          <w:szCs w:val="22"/>
          <w:lang w:val="uk-UA"/>
        </w:rPr>
        <w:t>С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поживача, для звірки даних фактичного споживання природного газу.</w:t>
      </w:r>
      <w:r w:rsidR="00A414CF" w:rsidRPr="00B6325A">
        <w:rPr>
          <w:rFonts w:ascii="Calibri Light" w:hAnsi="Calibri Light" w:cs="Calibri Light"/>
          <w:sz w:val="22"/>
          <w:szCs w:val="22"/>
          <w:lang w:val="uk-UA"/>
        </w:rPr>
        <w:t xml:space="preserve"> Доступ здійснюється працівниками 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>(представника</w:t>
      </w:r>
      <w:r w:rsidR="00B010C7" w:rsidRPr="00B6325A">
        <w:rPr>
          <w:rFonts w:ascii="Calibri Light" w:hAnsi="Calibri Light" w:cs="Calibri Light"/>
          <w:sz w:val="22"/>
          <w:szCs w:val="22"/>
          <w:lang w:val="uk-UA"/>
        </w:rPr>
        <w:t>м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 xml:space="preserve">и) </w:t>
      </w:r>
      <w:r w:rsidR="00A414CF" w:rsidRPr="00B6325A">
        <w:rPr>
          <w:rFonts w:ascii="Calibri Light" w:hAnsi="Calibri Light" w:cs="Calibri Light"/>
          <w:sz w:val="22"/>
          <w:szCs w:val="22"/>
          <w:lang w:val="uk-UA"/>
        </w:rPr>
        <w:t>Постачальника за пред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’</w:t>
      </w:r>
      <w:r w:rsidR="00A414CF" w:rsidRPr="00B6325A">
        <w:rPr>
          <w:rFonts w:ascii="Calibri Light" w:hAnsi="Calibri Light" w:cs="Calibri Light"/>
          <w:sz w:val="22"/>
          <w:szCs w:val="22"/>
          <w:lang w:val="uk-UA"/>
        </w:rPr>
        <w:t>явленням службового посвідчення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 xml:space="preserve"> (довіреності)</w:t>
      </w:r>
      <w:r w:rsidR="00A414CF" w:rsidRPr="00B6325A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1483C9A7" w14:textId="20AB42D8" w:rsidR="00E875A0" w:rsidRPr="00B6325A" w:rsidRDefault="00E875A0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Постачальник зобов'язується:</w:t>
      </w:r>
    </w:p>
    <w:p w14:paraId="1EDBBCAC" w14:textId="20C0CC6A" w:rsidR="00580166" w:rsidRPr="00B6325A" w:rsidRDefault="00E875A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Забезпечувати постачання </w:t>
      </w:r>
      <w:r w:rsidR="003833F2" w:rsidRPr="00B6325A">
        <w:rPr>
          <w:rFonts w:ascii="Calibri Light" w:hAnsi="Calibri Light" w:cs="Calibri Light"/>
          <w:sz w:val="22"/>
          <w:szCs w:val="22"/>
          <w:lang w:val="uk-UA"/>
        </w:rPr>
        <w:t xml:space="preserve">природного 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газу </w:t>
      </w:r>
      <w:r w:rsidR="003833F2" w:rsidRPr="00B6325A">
        <w:rPr>
          <w:rFonts w:ascii="Calibri Light" w:hAnsi="Calibri Light" w:cs="Calibri Light"/>
          <w:sz w:val="22"/>
          <w:szCs w:val="22"/>
          <w:lang w:val="uk-UA"/>
        </w:rPr>
        <w:t>на умовах, визначених Договором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;</w:t>
      </w:r>
    </w:p>
    <w:p w14:paraId="6EE1E461" w14:textId="362B379E" w:rsidR="00E875A0" w:rsidRPr="00B6325A" w:rsidRDefault="00E875A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bookmarkStart w:id="1" w:name="n133"/>
      <w:bookmarkEnd w:id="1"/>
      <w:r w:rsidRPr="00B6325A">
        <w:rPr>
          <w:rFonts w:ascii="Calibri Light" w:hAnsi="Calibri Light" w:cs="Calibri Light"/>
          <w:sz w:val="22"/>
          <w:szCs w:val="22"/>
          <w:lang w:val="uk-UA"/>
        </w:rPr>
        <w:t>Складати та підписувати акт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и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приймання-передачі газу у порядку, визначеному Договором</w:t>
      </w:r>
      <w:r w:rsidR="003833F2" w:rsidRPr="00B6325A">
        <w:rPr>
          <w:rFonts w:ascii="Calibri Light" w:hAnsi="Calibri Light" w:cs="Calibri Light"/>
          <w:sz w:val="22"/>
          <w:szCs w:val="22"/>
          <w:lang w:val="uk-UA"/>
        </w:rPr>
        <w:t>;</w:t>
      </w:r>
    </w:p>
    <w:p w14:paraId="7677EDA7" w14:textId="3C1C2984" w:rsidR="00E91ADB" w:rsidRPr="00B6325A" w:rsidRDefault="00E91ADB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На першу вимогу Споживача не пізніше наступного дня від отримання вимоги надавати довідку про стан розрахунків за газ,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про 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відсутність заборгованості Споживача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 (в разі її відсутності)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;</w:t>
      </w:r>
    </w:p>
    <w:p w14:paraId="5CD6F5EE" w14:textId="65C64E7C" w:rsidR="00E91ADB" w:rsidRPr="00B6325A" w:rsidRDefault="00E91ADB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Забезпечити наявність Споживача у Реєстрі споживачів Постачальника в інформаційній платформі Оператора ГТС винятково у період, погоджений Сторонами.</w:t>
      </w:r>
    </w:p>
    <w:p w14:paraId="6B034B88" w14:textId="77777777" w:rsidR="009002B9" w:rsidRPr="00B6325A" w:rsidRDefault="009002B9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Споживач має право:</w:t>
      </w:r>
    </w:p>
    <w:p w14:paraId="787588A1" w14:textId="455AB9CC" w:rsidR="001B0094" w:rsidRPr="00B6325A" w:rsidRDefault="004A10E6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О</w:t>
      </w:r>
      <w:r w:rsidR="009002B9" w:rsidRPr="00B6325A">
        <w:rPr>
          <w:rFonts w:ascii="Calibri Light" w:hAnsi="Calibri Light" w:cs="Calibri Light"/>
          <w:sz w:val="22"/>
          <w:szCs w:val="22"/>
          <w:lang w:val="uk-UA"/>
        </w:rPr>
        <w:t>трим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увати</w:t>
      </w:r>
      <w:r w:rsidR="009002B9" w:rsidRPr="00B6325A">
        <w:rPr>
          <w:rFonts w:ascii="Calibri Light" w:hAnsi="Calibri Light" w:cs="Calibri Light"/>
          <w:sz w:val="22"/>
          <w:szCs w:val="22"/>
          <w:lang w:val="uk-UA"/>
        </w:rPr>
        <w:t xml:space="preserve"> природн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ий</w:t>
      </w:r>
      <w:r w:rsidR="009002B9" w:rsidRPr="00B6325A">
        <w:rPr>
          <w:rFonts w:ascii="Calibri Light" w:hAnsi="Calibri Light" w:cs="Calibri Light"/>
          <w:sz w:val="22"/>
          <w:szCs w:val="22"/>
          <w:lang w:val="uk-UA"/>
        </w:rPr>
        <w:t xml:space="preserve"> газ в обсягах</w:t>
      </w:r>
      <w:r w:rsidR="0027795B" w:rsidRPr="00B6325A">
        <w:rPr>
          <w:rFonts w:ascii="Calibri Light" w:hAnsi="Calibri Light" w:cs="Calibri Light"/>
          <w:sz w:val="22"/>
          <w:szCs w:val="22"/>
          <w:lang w:val="uk-UA"/>
        </w:rPr>
        <w:t xml:space="preserve"> та на умовах</w:t>
      </w:r>
      <w:r w:rsidR="009002B9" w:rsidRPr="00B6325A">
        <w:rPr>
          <w:rFonts w:ascii="Calibri Light" w:hAnsi="Calibri Light" w:cs="Calibri Light"/>
          <w:sz w:val="22"/>
          <w:szCs w:val="22"/>
          <w:lang w:val="uk-UA"/>
        </w:rPr>
        <w:t>, визначених цим Договором</w:t>
      </w:r>
      <w:r w:rsidRPr="00B6325A">
        <w:rPr>
          <w:rFonts w:ascii="Calibri Light" w:hAnsi="Calibri Light" w:cs="Calibri Light"/>
          <w:sz w:val="22"/>
          <w:szCs w:val="22"/>
          <w:lang w:val="uk-UA"/>
        </w:rPr>
        <w:t>.</w:t>
      </w:r>
      <w:bookmarkStart w:id="2" w:name="n149"/>
      <w:bookmarkEnd w:id="2"/>
    </w:p>
    <w:p w14:paraId="50077BCD" w14:textId="32FA3F4A" w:rsidR="009002B9" w:rsidRPr="00B6325A" w:rsidRDefault="004A10E6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Самостійно припиняти (обмежувати) відбір природного газу для власних потреб з дотриманням вимог чинного законодавства.</w:t>
      </w:r>
    </w:p>
    <w:p w14:paraId="4A25564B" w14:textId="77777777" w:rsidR="00E875A0" w:rsidRPr="00B6325A" w:rsidRDefault="009002B9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E875A0" w:rsidRPr="00B6325A">
        <w:rPr>
          <w:rFonts w:ascii="Calibri Light" w:hAnsi="Calibri Light" w:cs="Calibri Light"/>
          <w:sz w:val="22"/>
          <w:szCs w:val="22"/>
          <w:lang w:val="uk-UA"/>
        </w:rPr>
        <w:t>Споживач зобов'язується:</w:t>
      </w:r>
    </w:p>
    <w:p w14:paraId="156C4787" w14:textId="716E83BD" w:rsidR="001B0094" w:rsidRPr="00A04E97" w:rsidRDefault="00E875A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B6325A">
        <w:rPr>
          <w:rFonts w:ascii="Calibri Light" w:hAnsi="Calibri Light" w:cs="Calibri Light"/>
          <w:sz w:val="22"/>
          <w:szCs w:val="22"/>
          <w:lang w:val="uk-UA"/>
        </w:rPr>
        <w:t>Дотримува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 xml:space="preserve">тись дисципліни споживання газу, визначеної 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цим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 xml:space="preserve"> Договор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ом</w:t>
      </w:r>
      <w:r w:rsidR="00C96B6A" w:rsidRPr="00B6325A">
        <w:rPr>
          <w:rFonts w:ascii="Calibri Light" w:hAnsi="Calibri Light" w:cs="Calibri Light"/>
          <w:sz w:val="22"/>
          <w:szCs w:val="22"/>
          <w:lang w:val="uk-UA"/>
        </w:rPr>
        <w:t>, а також Правилами</w:t>
      </w:r>
      <w:r w:rsidR="00C96B6A" w:rsidRPr="00A04E97">
        <w:rPr>
          <w:rFonts w:ascii="Calibri Light" w:hAnsi="Calibri Light" w:cs="Calibri Light"/>
          <w:sz w:val="22"/>
          <w:szCs w:val="22"/>
          <w:lang w:val="uk-UA"/>
        </w:rPr>
        <w:t xml:space="preserve"> постачання природного газу.</w:t>
      </w:r>
    </w:p>
    <w:p w14:paraId="1455BAF1" w14:textId="37C0E96A" w:rsidR="001B0094" w:rsidRPr="00A04E97" w:rsidRDefault="00E875A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Оплачувати Постачальнику вартість </w:t>
      </w:r>
      <w:r w:rsidR="00E10171" w:rsidRPr="00A04E97">
        <w:rPr>
          <w:rFonts w:ascii="Calibri Light" w:hAnsi="Calibri Light" w:cs="Calibri Light"/>
          <w:sz w:val="22"/>
          <w:szCs w:val="22"/>
          <w:lang w:val="uk-UA"/>
        </w:rPr>
        <w:t>газу</w:t>
      </w:r>
      <w:r w:rsidR="00E91ADB">
        <w:rPr>
          <w:rFonts w:ascii="Calibri Light" w:hAnsi="Calibri Light" w:cs="Calibri Light"/>
          <w:sz w:val="22"/>
          <w:szCs w:val="22"/>
          <w:lang w:val="uk-UA"/>
        </w:rPr>
        <w:t xml:space="preserve"> (в </w:t>
      </w:r>
      <w:proofErr w:type="spellStart"/>
      <w:r w:rsidR="00E91ADB">
        <w:rPr>
          <w:rFonts w:ascii="Calibri Light" w:hAnsi="Calibri Light" w:cs="Calibri Light"/>
          <w:sz w:val="22"/>
          <w:szCs w:val="22"/>
          <w:lang w:val="uk-UA"/>
        </w:rPr>
        <w:t>т.ч</w:t>
      </w:r>
      <w:proofErr w:type="spellEnd"/>
      <w:r w:rsidR="00E91ADB">
        <w:rPr>
          <w:rFonts w:ascii="Calibri Light" w:hAnsi="Calibri Light" w:cs="Calibri Light"/>
          <w:sz w:val="22"/>
          <w:szCs w:val="22"/>
          <w:lang w:val="uk-UA"/>
        </w:rPr>
        <w:t>.</w:t>
      </w:r>
      <w:r w:rsidR="00E10171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E91ADB" w:rsidRPr="00B6325A">
        <w:rPr>
          <w:rFonts w:ascii="Calibri Light" w:hAnsi="Calibri Light" w:cs="Calibri Light"/>
          <w:sz w:val="22"/>
          <w:szCs w:val="22"/>
          <w:lang w:val="uk-UA"/>
        </w:rPr>
        <w:t>вартість послуги доступу до потужності)</w:t>
      </w:r>
      <w:r w:rsidR="00E91ADB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на умовах та в обсягах, визначених Договором</w:t>
      </w:r>
      <w:r w:rsidR="00E91ADB">
        <w:rPr>
          <w:rFonts w:ascii="Calibri Light" w:hAnsi="Calibri Light" w:cs="Calibri Light"/>
          <w:sz w:val="22"/>
          <w:szCs w:val="22"/>
          <w:lang w:val="uk-UA"/>
        </w:rPr>
        <w:t xml:space="preserve"> та Додатковими угодами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420959DF" w14:textId="47083EB0" w:rsidR="00F552C1" w:rsidRPr="00E91ADB" w:rsidRDefault="00FF62B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E91ADB">
        <w:rPr>
          <w:rFonts w:ascii="Calibri Light" w:hAnsi="Calibri Light" w:cs="Calibri Light"/>
          <w:sz w:val="22"/>
          <w:szCs w:val="22"/>
          <w:lang w:val="uk-UA"/>
        </w:rPr>
        <w:t>Сторони мають також інші права та обов’я</w:t>
      </w:r>
      <w:r w:rsidR="00350CD9" w:rsidRPr="00E91ADB">
        <w:rPr>
          <w:rFonts w:ascii="Calibri Light" w:hAnsi="Calibri Light" w:cs="Calibri Light"/>
          <w:sz w:val="22"/>
          <w:szCs w:val="22"/>
          <w:lang w:val="uk-UA"/>
        </w:rPr>
        <w:t>зки, що імпер</w:t>
      </w:r>
      <w:r w:rsidR="00832DEB" w:rsidRPr="00E91ADB">
        <w:rPr>
          <w:rFonts w:ascii="Calibri Light" w:hAnsi="Calibri Light" w:cs="Calibri Light"/>
          <w:sz w:val="22"/>
          <w:szCs w:val="22"/>
          <w:lang w:val="uk-UA"/>
        </w:rPr>
        <w:t>а</w:t>
      </w:r>
      <w:r w:rsidR="00350CD9" w:rsidRPr="00E91ADB">
        <w:rPr>
          <w:rFonts w:ascii="Calibri Light" w:hAnsi="Calibri Light" w:cs="Calibri Light"/>
          <w:sz w:val="22"/>
          <w:szCs w:val="22"/>
          <w:lang w:val="uk-UA"/>
        </w:rPr>
        <w:t>т</w:t>
      </w:r>
      <w:r w:rsidR="00832DEB" w:rsidRPr="00E91ADB">
        <w:rPr>
          <w:rFonts w:ascii="Calibri Light" w:hAnsi="Calibri Light" w:cs="Calibri Light"/>
          <w:sz w:val="22"/>
          <w:szCs w:val="22"/>
          <w:lang w:val="uk-UA"/>
        </w:rPr>
        <w:t>и</w:t>
      </w:r>
      <w:r w:rsidR="00350CD9" w:rsidRPr="00E91ADB">
        <w:rPr>
          <w:rFonts w:ascii="Calibri Light" w:hAnsi="Calibri Light" w:cs="Calibri Light"/>
          <w:sz w:val="22"/>
          <w:szCs w:val="22"/>
          <w:lang w:val="uk-UA"/>
        </w:rPr>
        <w:t>вно встановлені чинними нормативно-правовими актами</w:t>
      </w:r>
      <w:r w:rsidR="00E91ADB" w:rsidRPr="00E91ADB">
        <w:rPr>
          <w:rFonts w:ascii="Calibri Light" w:hAnsi="Calibri Light" w:cs="Calibri Light"/>
          <w:sz w:val="22"/>
          <w:szCs w:val="22"/>
          <w:lang w:val="uk-UA"/>
        </w:rPr>
        <w:t>, та/або випливають з обов’язків та прав іншої Сторони.</w:t>
      </w:r>
    </w:p>
    <w:p w14:paraId="7BC9944D" w14:textId="00926B1E" w:rsidR="005E4790" w:rsidRPr="00A04E97" w:rsidRDefault="005E4790" w:rsidP="00B6325A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A04E97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Відповідальність Сторін</w:t>
      </w:r>
    </w:p>
    <w:p w14:paraId="7F4B5B6F" w14:textId="77777777" w:rsidR="001B0094" w:rsidRPr="00A04E97" w:rsidRDefault="00BD1654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>За невиконання або неналежне виконання своїх зобов'язань за Договором Сторони несуть відповідальність згідно з Договором і чинним законодавством України.</w:t>
      </w:r>
    </w:p>
    <w:p w14:paraId="08FFAF22" w14:textId="77777777" w:rsidR="005E4790" w:rsidRPr="00334304" w:rsidRDefault="005E4790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34304">
        <w:rPr>
          <w:rFonts w:ascii="Calibri Light" w:hAnsi="Calibri Light" w:cs="Calibri Light"/>
          <w:sz w:val="22"/>
          <w:szCs w:val="22"/>
          <w:lang w:val="uk-UA"/>
        </w:rPr>
        <w:t>Відповідальність Споживача:</w:t>
      </w:r>
    </w:p>
    <w:p w14:paraId="53EE5DED" w14:textId="01C32E3E" w:rsidR="001B0094" w:rsidRPr="00A04E97" w:rsidRDefault="005E4790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34304">
        <w:rPr>
          <w:rFonts w:ascii="Calibri Light" w:hAnsi="Calibri Light" w:cs="Calibri Light"/>
          <w:sz w:val="22"/>
          <w:szCs w:val="22"/>
          <w:lang w:val="uk-UA"/>
        </w:rPr>
        <w:t xml:space="preserve">У разі порушення Споживачем строків оплати, передбачених розділом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4</w:t>
      </w:r>
      <w:r w:rsidRPr="00334304">
        <w:rPr>
          <w:rFonts w:ascii="Calibri Light" w:hAnsi="Calibri Light" w:cs="Calibri Light"/>
          <w:sz w:val="22"/>
          <w:szCs w:val="22"/>
          <w:lang w:val="uk-UA"/>
        </w:rPr>
        <w:t xml:space="preserve"> Договору, Споживач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1A678A" w:rsidRPr="00A04E97">
        <w:rPr>
          <w:rFonts w:ascii="Calibri Light" w:hAnsi="Calibri Light" w:cs="Calibri Light"/>
          <w:sz w:val="22"/>
          <w:szCs w:val="22"/>
          <w:lang w:val="uk-UA"/>
        </w:rPr>
        <w:t xml:space="preserve">сплачує Постачальнику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пен</w:t>
      </w:r>
      <w:r w:rsidR="001A678A" w:rsidRPr="00A04E97">
        <w:rPr>
          <w:rFonts w:ascii="Calibri Light" w:hAnsi="Calibri Light" w:cs="Calibri Light"/>
          <w:sz w:val="22"/>
          <w:szCs w:val="22"/>
          <w:lang w:val="uk-UA"/>
        </w:rPr>
        <w:t>ю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в розмірі подвійної облікової ставки Національного банку України, що діяла в період, за який сплачується пеня, від суми простроченого платежу</w:t>
      </w:r>
      <w:r w:rsidR="001A678A" w:rsidRPr="00A04E97">
        <w:rPr>
          <w:rFonts w:ascii="Calibri Light" w:hAnsi="Calibri Light" w:cs="Calibri Light"/>
          <w:sz w:val="22"/>
          <w:szCs w:val="22"/>
          <w:lang w:val="uk-UA"/>
        </w:rPr>
        <w:t>,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за кожен день прострочення платежу.</w:t>
      </w:r>
    </w:p>
    <w:p w14:paraId="6BE44330" w14:textId="226F557F" w:rsidR="001A678A" w:rsidRDefault="001A678A" w:rsidP="00334304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Якщо за підсумками розрахункового періоду фактичний обсяг </w:t>
      </w:r>
      <w:r w:rsidR="00E10171" w:rsidRPr="00F85E83">
        <w:rPr>
          <w:rFonts w:ascii="Calibri Light" w:hAnsi="Calibri Light" w:cs="Calibri Light"/>
          <w:sz w:val="22"/>
          <w:szCs w:val="22"/>
          <w:lang w:val="uk-UA"/>
        </w:rPr>
        <w:t xml:space="preserve">поставленого 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>Споживач</w:t>
      </w:r>
      <w:r w:rsidR="00E10171" w:rsidRPr="00F85E83">
        <w:rPr>
          <w:rFonts w:ascii="Calibri Light" w:hAnsi="Calibri Light" w:cs="Calibri Light"/>
          <w:sz w:val="22"/>
          <w:szCs w:val="22"/>
          <w:lang w:val="uk-UA"/>
        </w:rPr>
        <w:t>еві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E10171" w:rsidRPr="00F85E83">
        <w:rPr>
          <w:rFonts w:ascii="Calibri Light" w:hAnsi="Calibri Light" w:cs="Calibri Light"/>
          <w:sz w:val="22"/>
          <w:szCs w:val="22"/>
          <w:lang w:val="uk-UA"/>
        </w:rPr>
        <w:t xml:space="preserve">газу 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>буде перевищувати підтверджений обсяг газу на цей період</w:t>
      </w:r>
      <w:r w:rsidR="00333217" w:rsidRPr="00F85E83">
        <w:rPr>
          <w:rFonts w:ascii="Calibri Light" w:hAnsi="Calibri Light" w:cs="Calibri Light"/>
          <w:sz w:val="22"/>
          <w:szCs w:val="22"/>
          <w:lang w:val="uk-UA"/>
        </w:rPr>
        <w:t xml:space="preserve"> більше, як на 1</w:t>
      </w:r>
      <w:r w:rsidR="005F2D0F">
        <w:rPr>
          <w:rFonts w:ascii="Calibri Light" w:hAnsi="Calibri Light" w:cs="Calibri Light"/>
          <w:sz w:val="22"/>
          <w:szCs w:val="22"/>
          <w:lang w:val="uk-UA"/>
        </w:rPr>
        <w:t>0</w:t>
      </w:r>
      <w:r w:rsidR="00333217" w:rsidRPr="00F85E83">
        <w:rPr>
          <w:rFonts w:ascii="Calibri Light" w:hAnsi="Calibri Light" w:cs="Calibri Light"/>
          <w:sz w:val="22"/>
          <w:szCs w:val="22"/>
          <w:lang w:val="uk-UA"/>
        </w:rPr>
        <w:t>%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, Споживач сплачує Постачальнику штраф </w:t>
      </w:r>
      <w:r w:rsidR="00E91ADB" w:rsidRPr="00F85E83">
        <w:rPr>
          <w:rFonts w:ascii="Calibri Light" w:hAnsi="Calibri Light" w:cs="Calibri Light"/>
          <w:sz w:val="22"/>
          <w:szCs w:val="22"/>
          <w:lang w:val="uk-UA"/>
        </w:rPr>
        <w:t xml:space="preserve">згідно </w:t>
      </w:r>
      <w:r w:rsidR="00641883">
        <w:rPr>
          <w:rFonts w:ascii="Calibri Light" w:hAnsi="Calibri Light" w:cs="Calibri Light"/>
          <w:sz w:val="22"/>
          <w:szCs w:val="22"/>
          <w:lang w:val="uk-UA"/>
        </w:rPr>
        <w:t xml:space="preserve">підпункту 2 пункту 1 </w:t>
      </w:r>
      <w:r w:rsidR="00E91ADB" w:rsidRPr="00F85E83">
        <w:rPr>
          <w:rFonts w:ascii="Calibri Light" w:hAnsi="Calibri Light" w:cs="Calibri Light"/>
          <w:sz w:val="22"/>
          <w:szCs w:val="22"/>
          <w:lang w:val="uk-UA"/>
        </w:rPr>
        <w:t>розділ</w:t>
      </w:r>
      <w:r w:rsidR="003503A1">
        <w:rPr>
          <w:rFonts w:ascii="Calibri Light" w:hAnsi="Calibri Light" w:cs="Calibri Light"/>
          <w:sz w:val="22"/>
          <w:szCs w:val="22"/>
          <w:lang w:val="uk-UA"/>
        </w:rPr>
        <w:t>у</w:t>
      </w:r>
      <w:r w:rsidR="00E91ADB" w:rsidRPr="00F85E83">
        <w:rPr>
          <w:rFonts w:ascii="Calibri Light" w:hAnsi="Calibri Light" w:cs="Calibri Light"/>
          <w:sz w:val="22"/>
          <w:szCs w:val="22"/>
          <w:lang w:val="uk-UA"/>
        </w:rPr>
        <w:t xml:space="preserve"> VII </w:t>
      </w:r>
      <w:r w:rsidR="00F85E83" w:rsidRPr="00F85E83">
        <w:rPr>
          <w:rFonts w:ascii="Calibri Light" w:hAnsi="Calibri Light" w:cs="Calibri Light"/>
          <w:sz w:val="22"/>
          <w:szCs w:val="22"/>
          <w:lang w:val="uk-UA"/>
        </w:rPr>
        <w:t>Правил постачання природного газу</w:t>
      </w:r>
      <w:r w:rsidR="00F85E83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1CDD5CAD" w14:textId="38C21FEC" w:rsidR="005D1595" w:rsidRPr="005D1595" w:rsidRDefault="005D1595" w:rsidP="005D1595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Якщо за підсумками розрахункового періоду фактичний обсяг поставленого Споживачеві газу буде </w:t>
      </w:r>
      <w:r>
        <w:rPr>
          <w:rFonts w:ascii="Calibri Light" w:hAnsi="Calibri Light" w:cs="Calibri Light"/>
          <w:sz w:val="22"/>
          <w:szCs w:val="22"/>
          <w:lang w:val="uk-UA"/>
        </w:rPr>
        <w:t>меншим від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 підтверджен</w:t>
      </w:r>
      <w:r>
        <w:rPr>
          <w:rFonts w:ascii="Calibri Light" w:hAnsi="Calibri Light" w:cs="Calibri Light"/>
          <w:sz w:val="22"/>
          <w:szCs w:val="22"/>
          <w:lang w:val="uk-UA"/>
        </w:rPr>
        <w:t>ого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 обсяг</w:t>
      </w:r>
      <w:r>
        <w:rPr>
          <w:rFonts w:ascii="Calibri Light" w:hAnsi="Calibri Light" w:cs="Calibri Light"/>
          <w:sz w:val="22"/>
          <w:szCs w:val="22"/>
          <w:lang w:val="uk-UA"/>
        </w:rPr>
        <w:t>у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 газу на цей період більше, як на 1</w:t>
      </w:r>
      <w:r w:rsidR="005F2D0F">
        <w:rPr>
          <w:rFonts w:ascii="Calibri Light" w:hAnsi="Calibri Light" w:cs="Calibri Light"/>
          <w:sz w:val="22"/>
          <w:szCs w:val="22"/>
          <w:lang w:val="uk-UA"/>
        </w:rPr>
        <w:t>0</w:t>
      </w:r>
      <w:r w:rsidRPr="00F85E83">
        <w:rPr>
          <w:rFonts w:ascii="Calibri Light" w:hAnsi="Calibri Light" w:cs="Calibri Light"/>
          <w:sz w:val="22"/>
          <w:szCs w:val="22"/>
          <w:lang w:val="uk-UA"/>
        </w:rPr>
        <w:t xml:space="preserve">%, Споживач сплачує Постачальнику </w:t>
      </w:r>
      <w:r>
        <w:rPr>
          <w:rFonts w:ascii="Calibri Light" w:hAnsi="Calibri Light" w:cs="Calibri Light"/>
          <w:sz w:val="22"/>
          <w:szCs w:val="22"/>
          <w:lang w:val="uk-UA"/>
        </w:rPr>
        <w:t>збитки в розмірі облікової ставки Національного банку України.</w:t>
      </w:r>
    </w:p>
    <w:p w14:paraId="6D9C137B" w14:textId="5D03DCD8" w:rsidR="005D1595" w:rsidRDefault="003503A1" w:rsidP="003503A1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503A1">
        <w:rPr>
          <w:rFonts w:ascii="Calibri Light" w:hAnsi="Calibri Light" w:cs="Calibri Light"/>
          <w:sz w:val="22"/>
          <w:szCs w:val="22"/>
          <w:lang w:val="uk-UA"/>
        </w:rPr>
        <w:t>Плата за добовий небаланс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 xml:space="preserve">, у випадку його перевищення </w:t>
      </w:r>
      <w:r w:rsidR="002D7487" w:rsidRPr="00A04E97">
        <w:rPr>
          <w:rFonts w:ascii="Calibri Light" w:hAnsi="Calibri Light" w:cs="Calibri Light"/>
          <w:sz w:val="22"/>
          <w:szCs w:val="22"/>
          <w:lang w:val="uk-UA"/>
        </w:rPr>
        <w:t>±1</w:t>
      </w:r>
      <w:r w:rsidR="005F2D0F">
        <w:rPr>
          <w:rFonts w:ascii="Calibri Light" w:hAnsi="Calibri Light" w:cs="Calibri Light"/>
          <w:sz w:val="22"/>
          <w:szCs w:val="22"/>
          <w:lang w:val="uk-UA"/>
        </w:rPr>
        <w:t>0</w:t>
      </w:r>
      <w:r w:rsidR="002D7487" w:rsidRPr="00A04E97">
        <w:rPr>
          <w:rFonts w:ascii="Calibri Light" w:hAnsi="Calibri Light" w:cs="Calibri Light"/>
          <w:sz w:val="22"/>
          <w:szCs w:val="22"/>
          <w:lang w:val="uk-UA"/>
        </w:rPr>
        <w:t>% від підтвердженого обсягу природного газу</w:t>
      </w:r>
      <w:r w:rsidR="002D7487">
        <w:rPr>
          <w:rFonts w:ascii="Calibri Light" w:hAnsi="Calibri Light" w:cs="Calibri Light"/>
          <w:sz w:val="22"/>
          <w:szCs w:val="22"/>
          <w:lang w:val="uk-UA"/>
        </w:rPr>
        <w:t>,</w:t>
      </w:r>
      <w:r w:rsidRPr="003503A1">
        <w:rPr>
          <w:rFonts w:ascii="Calibri Light" w:hAnsi="Calibri Light" w:cs="Calibri Light"/>
          <w:sz w:val="22"/>
          <w:szCs w:val="22"/>
          <w:lang w:val="uk-UA"/>
        </w:rPr>
        <w:t xml:space="preserve"> застосовується </w:t>
      </w:r>
      <w:r w:rsidR="005D1595">
        <w:rPr>
          <w:rFonts w:ascii="Calibri Light" w:hAnsi="Calibri Light" w:cs="Calibri Light"/>
          <w:sz w:val="22"/>
          <w:szCs w:val="22"/>
          <w:lang w:val="uk-UA"/>
        </w:rPr>
        <w:t>у відповідності до положень глави 6 Кодексу газотранспортної системи.</w:t>
      </w:r>
    </w:p>
    <w:p w14:paraId="2B3F92DE" w14:textId="6F2B5443" w:rsidR="008D0233" w:rsidRPr="003503A1" w:rsidRDefault="005E4790" w:rsidP="003503A1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503A1">
        <w:rPr>
          <w:rFonts w:ascii="Calibri Light" w:hAnsi="Calibri Light" w:cs="Calibri Light"/>
          <w:sz w:val="22"/>
          <w:szCs w:val="22"/>
          <w:lang w:val="uk-UA"/>
        </w:rPr>
        <w:t xml:space="preserve">Постачальник несе відповідальність за майнову шкоду, заподіяну Споживачеві </w:t>
      </w:r>
      <w:r w:rsidR="00060A1E" w:rsidRPr="003503A1">
        <w:rPr>
          <w:rFonts w:ascii="Calibri Light" w:hAnsi="Calibri Light" w:cs="Calibri Light"/>
          <w:sz w:val="22"/>
          <w:szCs w:val="22"/>
          <w:lang w:val="uk-UA"/>
        </w:rPr>
        <w:t>в</w:t>
      </w:r>
      <w:r w:rsidR="00737B57" w:rsidRPr="003503A1">
        <w:rPr>
          <w:rFonts w:ascii="Calibri Light" w:hAnsi="Calibri Light" w:cs="Calibri Light"/>
          <w:sz w:val="22"/>
          <w:szCs w:val="22"/>
          <w:lang w:val="uk-UA"/>
        </w:rPr>
        <w:t>наслідок обмеження</w:t>
      </w:r>
      <w:r w:rsidR="00060A1E" w:rsidRPr="003503A1">
        <w:rPr>
          <w:rFonts w:ascii="Calibri Light" w:hAnsi="Calibri Light" w:cs="Calibri Light"/>
          <w:sz w:val="22"/>
          <w:szCs w:val="22"/>
          <w:lang w:val="uk-UA"/>
        </w:rPr>
        <w:t>/</w:t>
      </w:r>
      <w:r w:rsidRPr="003503A1">
        <w:rPr>
          <w:rFonts w:ascii="Calibri Light" w:hAnsi="Calibri Light" w:cs="Calibri Light"/>
          <w:sz w:val="22"/>
          <w:szCs w:val="22"/>
          <w:lang w:val="uk-UA"/>
        </w:rPr>
        <w:t xml:space="preserve">припинення </w:t>
      </w:r>
      <w:r w:rsidR="00060A1E" w:rsidRPr="003503A1">
        <w:rPr>
          <w:rFonts w:ascii="Calibri Light" w:hAnsi="Calibri Light" w:cs="Calibri Light"/>
          <w:sz w:val="22"/>
          <w:szCs w:val="22"/>
          <w:lang w:val="uk-UA"/>
        </w:rPr>
        <w:t>постача</w:t>
      </w:r>
      <w:r w:rsidRPr="003503A1">
        <w:rPr>
          <w:rFonts w:ascii="Calibri Light" w:hAnsi="Calibri Light" w:cs="Calibri Light"/>
          <w:sz w:val="22"/>
          <w:szCs w:val="22"/>
          <w:lang w:val="uk-UA"/>
        </w:rPr>
        <w:t>ння газу в пунктах при</w:t>
      </w:r>
      <w:r w:rsidR="00060A1E" w:rsidRPr="003503A1">
        <w:rPr>
          <w:rFonts w:ascii="Calibri Light" w:hAnsi="Calibri Light" w:cs="Calibri Light"/>
          <w:sz w:val="22"/>
          <w:szCs w:val="22"/>
          <w:lang w:val="uk-UA"/>
        </w:rPr>
        <w:t>значення</w:t>
      </w:r>
      <w:r w:rsidRPr="003503A1">
        <w:rPr>
          <w:rFonts w:ascii="Calibri Light" w:hAnsi="Calibri Light" w:cs="Calibri Light"/>
          <w:sz w:val="22"/>
          <w:szCs w:val="22"/>
          <w:lang w:val="uk-UA"/>
        </w:rPr>
        <w:t>, що здійснене з порушенням устано</w:t>
      </w:r>
      <w:r w:rsidR="00656A45" w:rsidRPr="003503A1">
        <w:rPr>
          <w:rFonts w:ascii="Calibri Light" w:hAnsi="Calibri Light" w:cs="Calibri Light"/>
          <w:sz w:val="22"/>
          <w:szCs w:val="22"/>
          <w:lang w:val="uk-UA"/>
        </w:rPr>
        <w:t>вленого законодавством порядку.</w:t>
      </w:r>
    </w:p>
    <w:p w14:paraId="7BFF5C37" w14:textId="787365BB" w:rsidR="00334304" w:rsidRPr="00A04E97" w:rsidRDefault="00334304" w:rsidP="003503A1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>
        <w:rPr>
          <w:rFonts w:ascii="Calibri Light" w:hAnsi="Calibri Light" w:cs="Calibri Light"/>
          <w:sz w:val="22"/>
          <w:szCs w:val="22"/>
          <w:lang w:val="uk-UA"/>
        </w:rPr>
        <w:t>За порушення п. 5.2.3 та/або п. 5.2.4 цього Договору – сплатити Споживачу штраф у розмірі 10 000,00 грн. на кожен факт порушення.</w:t>
      </w:r>
    </w:p>
    <w:p w14:paraId="40F229D6" w14:textId="5DE0D614" w:rsidR="008D0233" w:rsidRPr="00A04E97" w:rsidRDefault="008D64FD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Сторони звільняються від відповідальності за часткове або повне невиконання зобов'язань за Договором, якщо це невиконання є наслідком непереборної сили (форс-мажорних обставин).</w:t>
      </w:r>
    </w:p>
    <w:p w14:paraId="253BD2C2" w14:textId="03C4DE7D" w:rsidR="00D8758B" w:rsidRPr="00A04E97" w:rsidRDefault="008D64FD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Засвідчення форс-мажорних обставин здійснюється у встановленому законодавством порядку.</w:t>
      </w:r>
    </w:p>
    <w:p w14:paraId="40EE51B1" w14:textId="4CA7D533" w:rsidR="005E4790" w:rsidRPr="00334304" w:rsidRDefault="005E4790" w:rsidP="00334304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334304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Порядок припинення (обмеження) та відновлення газопостачання</w:t>
      </w:r>
    </w:p>
    <w:p w14:paraId="11C0CC65" w14:textId="77777777" w:rsidR="001B0094" w:rsidRPr="00A04E97" w:rsidRDefault="001B0094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 xml:space="preserve">Споживач зобов'язаний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самостійно 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 xml:space="preserve">припинити (обмежити)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власне 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>споживання газу у випадках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 та порядку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>, передбачених чинним законодавством та Договором.</w:t>
      </w:r>
    </w:p>
    <w:p w14:paraId="2C6E080C" w14:textId="48302EFF" w:rsidR="001B0094" w:rsidRPr="00A04E97" w:rsidRDefault="001B0094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A543C0" w:rsidRPr="00A04E97">
        <w:rPr>
          <w:rFonts w:ascii="Calibri Light" w:hAnsi="Calibri Light" w:cs="Calibri Light"/>
          <w:sz w:val="22"/>
          <w:szCs w:val="22"/>
          <w:lang w:val="uk-UA"/>
        </w:rPr>
        <w:t>Оператор ГРМ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>, у тому числі за дорученням Постачальника, припиняє або обмежує постачання газу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 Споживачеві (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>на об'єкти Споживача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>)</w:t>
      </w:r>
      <w:r w:rsidR="005E4790" w:rsidRPr="00A04E97">
        <w:rPr>
          <w:rFonts w:ascii="Calibri Light" w:hAnsi="Calibri Light" w:cs="Calibri Light"/>
          <w:sz w:val="22"/>
          <w:szCs w:val="22"/>
          <w:lang w:val="uk-UA"/>
        </w:rPr>
        <w:t xml:space="preserve"> з дотриманням норм безпеки та нормативних документів, що визначають порядок обмеженн</w:t>
      </w:r>
      <w:r w:rsidR="00EF3A90" w:rsidRPr="00A04E97">
        <w:rPr>
          <w:rFonts w:ascii="Calibri Light" w:hAnsi="Calibri Light" w:cs="Calibri Light"/>
          <w:sz w:val="22"/>
          <w:szCs w:val="22"/>
          <w:lang w:val="uk-UA"/>
        </w:rPr>
        <w:t>я (припинення) газу,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 виключно</w:t>
      </w:r>
      <w:r w:rsidR="00EF3A90" w:rsidRPr="00A04E97">
        <w:rPr>
          <w:rFonts w:ascii="Calibri Light" w:hAnsi="Calibri Light" w:cs="Calibri Light"/>
          <w:sz w:val="22"/>
          <w:szCs w:val="22"/>
          <w:lang w:val="uk-UA"/>
        </w:rPr>
        <w:t xml:space="preserve"> у випадках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, передбачених Законом України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«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>Про ринок природного газу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»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Правилами постачання газу, 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Кодексом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>ГТС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, Кодексом 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>ГРМ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>, Правилами безпеки систем газопостачання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>, затверджен</w:t>
      </w:r>
      <w:r w:rsidR="002E095A" w:rsidRPr="00A04E97">
        <w:rPr>
          <w:rFonts w:ascii="Calibri Light" w:hAnsi="Calibri Light" w:cs="Calibri Light"/>
          <w:sz w:val="22"/>
          <w:szCs w:val="22"/>
          <w:lang w:val="uk-UA"/>
        </w:rPr>
        <w:t>ими</w:t>
      </w:r>
      <w:r w:rsidR="006C500D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E095A" w:rsidRPr="00A04E97">
        <w:rPr>
          <w:rFonts w:ascii="Calibri Light" w:hAnsi="Calibri Light" w:cs="Calibri Light"/>
          <w:sz w:val="22"/>
          <w:szCs w:val="22"/>
          <w:lang w:val="uk-UA"/>
        </w:rPr>
        <w:t>наказом Міністерства енергетики та вугільної промисловості України від 15.05.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20</w:t>
      </w:r>
      <w:r w:rsidR="002E095A" w:rsidRPr="00A04E97">
        <w:rPr>
          <w:rFonts w:ascii="Calibri Light" w:hAnsi="Calibri Light" w:cs="Calibri Light"/>
          <w:sz w:val="22"/>
          <w:szCs w:val="22"/>
          <w:lang w:val="uk-UA"/>
        </w:rPr>
        <w:t>15 №285.</w:t>
      </w:r>
    </w:p>
    <w:p w14:paraId="14378788" w14:textId="77777777" w:rsidR="00D8758B" w:rsidRPr="00A04E97" w:rsidRDefault="006C500D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Відновлення газопостачання здійснюється за погодженням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П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 xml:space="preserve">остачальника та після відшкодування споживачем витрат на припинення та відновлення газопостачання, що понесені </w:t>
      </w:r>
      <w:r w:rsidR="004334A0" w:rsidRPr="00A04E97">
        <w:rPr>
          <w:rFonts w:ascii="Calibri Light" w:hAnsi="Calibri Light" w:cs="Calibri Light"/>
          <w:sz w:val="22"/>
          <w:szCs w:val="22"/>
          <w:lang w:val="uk-UA"/>
        </w:rPr>
        <w:t>П</w:t>
      </w:r>
      <w:r w:rsidR="002A29C7" w:rsidRPr="00A04E97">
        <w:rPr>
          <w:rFonts w:ascii="Calibri Light" w:hAnsi="Calibri Light" w:cs="Calibri Light"/>
          <w:sz w:val="22"/>
          <w:szCs w:val="22"/>
          <w:lang w:val="uk-UA"/>
        </w:rPr>
        <w:t>остачальником та/або Оператором ГРМ.</w:t>
      </w:r>
    </w:p>
    <w:p w14:paraId="7A0109A5" w14:textId="19E27B6D" w:rsidR="005E4790" w:rsidRPr="00334304" w:rsidRDefault="003D6161" w:rsidP="00334304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334304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Порядок зміни постачальника</w:t>
      </w:r>
    </w:p>
    <w:p w14:paraId="3F8E65E4" w14:textId="674C1394" w:rsidR="0076005A" w:rsidRDefault="0076005A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>
        <w:rPr>
          <w:rFonts w:ascii="Calibri Light" w:hAnsi="Calibri Light" w:cs="Calibri Light"/>
          <w:sz w:val="22"/>
          <w:szCs w:val="22"/>
          <w:lang w:val="uk-UA"/>
        </w:rPr>
        <w:t>Постачальник поінформований, що Споживач проводить закупівлі газу на кожен наступний місяць на тендерній основі і не заперечує проти цього.</w:t>
      </w:r>
    </w:p>
    <w:p w14:paraId="14DBF88E" w14:textId="29C8A4F4" w:rsidR="00776062" w:rsidRPr="00A04E97" w:rsidRDefault="00776062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Зміна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П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остачальника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 на іншого постачальника газу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може бути здійснена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Споживачем з початку наступного місяця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>, якщо інше не передбачене законодавством чи нормативними актами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. Факт відсутності Додаткової угоди, укладеної 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 xml:space="preserve">між Сторонами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на наступний місяць менше, як за 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>3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 дні до його настання, означає, що Споживач обрав іншого постачальника і що Постачальник за цим Договором повідомлений про це.</w:t>
      </w:r>
    </w:p>
    <w:p w14:paraId="30062DDD" w14:textId="63F7D0F5" w:rsidR="00333217" w:rsidRPr="00A04E97" w:rsidRDefault="00333217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Сторони погодили, що під час дії цього Договору Споживач вправі не укладати 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 xml:space="preserve">із Постачальником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Додаткові угоди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щодо будь-якого календарного місяця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>строку дії Договору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, і це не </w:t>
      </w:r>
      <w:proofErr w:type="spellStart"/>
      <w:r w:rsidRPr="00A04E97">
        <w:rPr>
          <w:rFonts w:ascii="Calibri Light" w:hAnsi="Calibri Light" w:cs="Calibri Light"/>
          <w:sz w:val="22"/>
          <w:szCs w:val="22"/>
          <w:lang w:val="uk-UA"/>
        </w:rPr>
        <w:t>означатиме</w:t>
      </w:r>
      <w:proofErr w:type="spellEnd"/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відмову Споживача від виконання цього Договору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 xml:space="preserve"> чи його одностороннє припинення шляхом розірвання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. Споживач вправі під час дії Договору у будь-які календарні місяці закуповувати природній газ </w:t>
      </w:r>
      <w:r w:rsidR="00334304">
        <w:rPr>
          <w:rFonts w:ascii="Calibri Light" w:hAnsi="Calibri Light" w:cs="Calibri Light"/>
          <w:sz w:val="22"/>
          <w:szCs w:val="22"/>
          <w:lang w:val="uk-UA"/>
        </w:rPr>
        <w:t xml:space="preserve">як в Постачальника за цим Договором, так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і в інших постачальників</w:t>
      </w:r>
      <w:r w:rsidR="0076005A">
        <w:rPr>
          <w:rFonts w:ascii="Calibri Light" w:hAnsi="Calibri Light" w:cs="Calibri Light"/>
          <w:sz w:val="22"/>
          <w:szCs w:val="22"/>
          <w:lang w:val="uk-UA"/>
        </w:rPr>
        <w:t xml:space="preserve"> за іншими договорами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 Ці обставини не є підставою для застосування до Споживача будь-яких санкцій чи додаткових нарахувань.</w:t>
      </w:r>
    </w:p>
    <w:p w14:paraId="20E9D55D" w14:textId="4C55E6E5" w:rsidR="005E4790" w:rsidRPr="00334304" w:rsidRDefault="005E4790" w:rsidP="00334304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 w:rsidRPr="00334304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Строк дії Договору та інші умови</w:t>
      </w:r>
    </w:p>
    <w:p w14:paraId="45AB217C" w14:textId="35183F0A" w:rsidR="00F6487E" w:rsidRDefault="005E4790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34304">
        <w:rPr>
          <w:rFonts w:ascii="Calibri Light" w:hAnsi="Calibri Light" w:cs="Calibri Light"/>
          <w:sz w:val="22"/>
          <w:szCs w:val="22"/>
          <w:lang w:val="uk-UA"/>
        </w:rPr>
        <w:t xml:space="preserve">Цей </w:t>
      </w:r>
      <w:r w:rsidR="009E6D03" w:rsidRPr="00334304">
        <w:rPr>
          <w:rFonts w:ascii="Calibri Light" w:hAnsi="Calibri Light" w:cs="Calibri Light"/>
          <w:sz w:val="22"/>
          <w:szCs w:val="22"/>
          <w:lang w:val="uk-UA"/>
        </w:rPr>
        <w:t xml:space="preserve">Договір набуває чинності з </w:t>
      </w:r>
      <w:r w:rsidR="00994621" w:rsidRPr="00334304">
        <w:rPr>
          <w:rFonts w:ascii="Calibri Light" w:hAnsi="Calibri Light" w:cs="Calibri Light"/>
          <w:sz w:val="22"/>
          <w:szCs w:val="22"/>
          <w:lang w:val="uk-UA"/>
        </w:rPr>
        <w:t>моменту його підписання</w:t>
      </w:r>
      <w:r w:rsidR="00EC65AB" w:rsidRPr="00334304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E6D03" w:rsidRPr="00334304">
        <w:rPr>
          <w:rFonts w:ascii="Calibri Light" w:hAnsi="Calibri Light" w:cs="Calibri Light"/>
          <w:sz w:val="22"/>
          <w:szCs w:val="22"/>
          <w:lang w:val="uk-UA"/>
        </w:rPr>
        <w:t xml:space="preserve">і діє в частині постачання газу з </w:t>
      </w:r>
      <w:r w:rsidR="008D0233" w:rsidRPr="00334304">
        <w:rPr>
          <w:rFonts w:ascii="Calibri Light" w:hAnsi="Calibri Light" w:cs="Calibri Light"/>
          <w:sz w:val="22"/>
          <w:szCs w:val="22"/>
          <w:lang w:val="uk-UA"/>
        </w:rPr>
        <w:t>газової доби, з якої Споживач включений</w:t>
      </w:r>
      <w:r w:rsidR="00EC65AB" w:rsidRPr="00334304">
        <w:rPr>
          <w:rFonts w:ascii="Calibri Light" w:hAnsi="Calibri Light" w:cs="Calibri Light"/>
          <w:sz w:val="22"/>
          <w:szCs w:val="22"/>
          <w:lang w:val="uk-UA"/>
        </w:rPr>
        <w:t xml:space="preserve"> до </w:t>
      </w:r>
      <w:r w:rsidR="008D0233" w:rsidRPr="00334304">
        <w:rPr>
          <w:rFonts w:ascii="Calibri Light" w:hAnsi="Calibri Light" w:cs="Calibri Light"/>
          <w:sz w:val="22"/>
          <w:szCs w:val="22"/>
          <w:lang w:val="uk-UA"/>
        </w:rPr>
        <w:t>Р</w:t>
      </w:r>
      <w:r w:rsidR="00EC65AB" w:rsidRPr="00334304">
        <w:rPr>
          <w:rFonts w:ascii="Calibri Light" w:hAnsi="Calibri Light" w:cs="Calibri Light"/>
          <w:sz w:val="22"/>
          <w:szCs w:val="22"/>
          <w:lang w:val="uk-UA"/>
        </w:rPr>
        <w:t xml:space="preserve">еєстру </w:t>
      </w:r>
      <w:r w:rsidR="00EC65AB" w:rsidRPr="00A04E97">
        <w:rPr>
          <w:rFonts w:ascii="Calibri Light" w:hAnsi="Calibri Light" w:cs="Calibri Light"/>
          <w:sz w:val="22"/>
          <w:szCs w:val="22"/>
          <w:lang w:val="uk-UA"/>
        </w:rPr>
        <w:t xml:space="preserve">споживачів </w:t>
      </w:r>
      <w:r w:rsidR="00F8589F" w:rsidRPr="00A04E97">
        <w:rPr>
          <w:rFonts w:ascii="Calibri Light" w:hAnsi="Calibri Light" w:cs="Calibri Light"/>
          <w:sz w:val="22"/>
          <w:szCs w:val="22"/>
          <w:lang w:val="uk-UA"/>
        </w:rPr>
        <w:t>Постачальника</w:t>
      </w:r>
      <w:r w:rsidR="00EC65AB" w:rsidRPr="00A04E97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8D0233" w:rsidRPr="00A04E97">
        <w:rPr>
          <w:rFonts w:ascii="Calibri Light" w:hAnsi="Calibri Light" w:cs="Calibri Light"/>
          <w:sz w:val="22"/>
          <w:szCs w:val="22"/>
          <w:lang w:val="uk-UA"/>
        </w:rPr>
        <w:t>в</w:t>
      </w:r>
      <w:r w:rsidR="00EC65AB" w:rsidRPr="00A04E97">
        <w:rPr>
          <w:rFonts w:ascii="Calibri Light" w:hAnsi="Calibri Light" w:cs="Calibri Light"/>
          <w:sz w:val="22"/>
          <w:szCs w:val="22"/>
          <w:lang w:val="uk-UA"/>
        </w:rPr>
        <w:t xml:space="preserve"> інформаційній платформі оператора ГТС</w:t>
      </w:r>
      <w:r w:rsidR="009E6D03" w:rsidRPr="00A04E97">
        <w:rPr>
          <w:rFonts w:ascii="Calibri Light" w:hAnsi="Calibri Light" w:cs="Calibri Light"/>
          <w:sz w:val="22"/>
          <w:szCs w:val="22"/>
          <w:lang w:val="uk-UA"/>
        </w:rPr>
        <w:t xml:space="preserve"> до </w:t>
      </w:r>
      <w:r w:rsidR="00994621" w:rsidRPr="00A04E97">
        <w:rPr>
          <w:rFonts w:ascii="Calibri Light" w:hAnsi="Calibri Light" w:cs="Calibri Light"/>
          <w:sz w:val="22"/>
          <w:szCs w:val="22"/>
          <w:lang w:val="uk-UA"/>
        </w:rPr>
        <w:t>31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.</w:t>
      </w:r>
      <w:r w:rsidR="00994621" w:rsidRPr="00A04E97">
        <w:rPr>
          <w:rFonts w:ascii="Calibri Light" w:hAnsi="Calibri Light" w:cs="Calibri Light"/>
          <w:sz w:val="22"/>
          <w:szCs w:val="22"/>
          <w:lang w:val="uk-UA"/>
        </w:rPr>
        <w:t>12</w:t>
      </w:r>
      <w:r w:rsidR="00333217" w:rsidRPr="00A04E97">
        <w:rPr>
          <w:rFonts w:ascii="Calibri Light" w:hAnsi="Calibri Light" w:cs="Calibri Light"/>
          <w:sz w:val="22"/>
          <w:szCs w:val="22"/>
          <w:lang w:val="uk-UA"/>
        </w:rPr>
        <w:t>.</w:t>
      </w:r>
      <w:r w:rsidR="003C561D" w:rsidRPr="00A04E97">
        <w:rPr>
          <w:rFonts w:ascii="Calibri Light" w:hAnsi="Calibri Light" w:cs="Calibri Light"/>
          <w:sz w:val="22"/>
          <w:szCs w:val="22"/>
          <w:lang w:val="uk-UA"/>
        </w:rPr>
        <w:t>2020</w:t>
      </w:r>
      <w:r w:rsidR="009E191B" w:rsidRPr="00A04E97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9E6D03" w:rsidRPr="00A04E97">
        <w:rPr>
          <w:rFonts w:ascii="Calibri Light" w:hAnsi="Calibri Light" w:cs="Calibri Light"/>
          <w:sz w:val="22"/>
          <w:szCs w:val="22"/>
          <w:lang w:val="uk-UA"/>
        </w:rPr>
        <w:t>а в частині проведення розрахунків – до їх повного здійснення.</w:t>
      </w:r>
      <w:r w:rsidR="003503A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</w:p>
    <w:p w14:paraId="4782ADD6" w14:textId="0BAC75A0" w:rsidR="003D08CE" w:rsidRPr="00A04E97" w:rsidRDefault="0076005A" w:rsidP="0076005A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6005A">
        <w:rPr>
          <w:rFonts w:ascii="Calibri Light" w:hAnsi="Calibri Light" w:cs="Calibri Light"/>
          <w:sz w:val="22"/>
          <w:szCs w:val="22"/>
          <w:lang w:val="uk-UA"/>
        </w:rPr>
        <w:t>Якщо Сторони письмово не домовляться про інше, то строк дії Договору може бути продовжений на 1 рік винятково на підставі письмового звернення Постачальника, яке буде направлене Спо</w:t>
      </w:r>
      <w:r>
        <w:rPr>
          <w:rFonts w:ascii="Calibri Light" w:hAnsi="Calibri Light" w:cs="Calibri Light"/>
          <w:sz w:val="22"/>
          <w:szCs w:val="22"/>
          <w:lang w:val="uk-UA"/>
        </w:rPr>
        <w:t>ж</w:t>
      </w:r>
      <w:r w:rsidRPr="0076005A">
        <w:rPr>
          <w:rFonts w:ascii="Calibri Light" w:hAnsi="Calibri Light" w:cs="Calibri Light"/>
          <w:sz w:val="22"/>
          <w:szCs w:val="22"/>
          <w:lang w:val="uk-UA"/>
        </w:rPr>
        <w:t>ивачу не пізніше, як за 20 днів до спливу строку дії Договору і Споживач упродовж 5 днів з моменту отримання письмово підтвердить свою згоду на продовження дії Договору. Кількість таких продовжень строку дії Договору необмежена.</w:t>
      </w:r>
    </w:p>
    <w:p w14:paraId="7B53D7FC" w14:textId="77777777" w:rsidR="003D08CE" w:rsidRPr="00A04E97" w:rsidRDefault="003D08C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Усі зміни та доповнення до Договору оформлюються письмово, підписуються уповноваженими представниками Сторін та скріплюються їх печатками (за наявності).</w:t>
      </w:r>
    </w:p>
    <w:p w14:paraId="5A91D84E" w14:textId="44FC21E5" w:rsidR="003D08CE" w:rsidRPr="00A04E97" w:rsidRDefault="003D08C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Сторони зобов'язуються повідомляти одна одну про зміни своїх керівників, банківських реквізитів, місцезнаходження, номерів телефонів, факсів у 5-денний строк з дня виникнення відповідних змін. Інформацію про виникнення відповідних змін Сторони направляють </w:t>
      </w:r>
      <w:r w:rsidR="0068383C">
        <w:rPr>
          <w:rFonts w:ascii="Calibri Light" w:hAnsi="Calibri Light" w:cs="Calibri Light"/>
          <w:sz w:val="22"/>
          <w:szCs w:val="22"/>
          <w:lang w:val="uk-UA"/>
        </w:rPr>
        <w:t xml:space="preserve">цінним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листом з </w:t>
      </w:r>
      <w:r w:rsidR="0068383C">
        <w:rPr>
          <w:rFonts w:ascii="Calibri Light" w:hAnsi="Calibri Light" w:cs="Calibri Light"/>
          <w:sz w:val="22"/>
          <w:szCs w:val="22"/>
          <w:lang w:val="uk-UA"/>
        </w:rPr>
        <w:t xml:space="preserve">описом 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за підписом керівника та скріплюють печаткою (за наявності).</w:t>
      </w:r>
    </w:p>
    <w:p w14:paraId="2824089F" w14:textId="77777777" w:rsidR="003D08CE" w:rsidRPr="00A04E97" w:rsidRDefault="003D08C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Постачальник має статус платника податку на прибуток на загальних умовах. Споживач має статус </w:t>
      </w:r>
      <w:r w:rsidR="001C56E4" w:rsidRPr="00A04E97">
        <w:rPr>
          <w:rFonts w:ascii="Calibri Light" w:hAnsi="Calibri Light" w:cs="Calibri Light"/>
          <w:sz w:val="22"/>
          <w:szCs w:val="22"/>
          <w:lang w:val="uk-UA"/>
        </w:rPr>
        <w:t>платника податку на прибуток на загальних умовах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096B7EE7" w14:textId="77777777" w:rsidR="003D08CE" w:rsidRPr="00A04E97" w:rsidRDefault="003D08CE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Спірні питання між Сторонами щодо виконання умов Договору мають вирішуватися шляхом переговорів, а у разі недосягнення згоди – у судовому порядку.</w:t>
      </w:r>
    </w:p>
    <w:p w14:paraId="434E5FEB" w14:textId="77777777" w:rsidR="00F552C1" w:rsidRPr="0076005A" w:rsidRDefault="00F552C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Сторони погодили, що вважаються належно доставленими та врученими однією Стороною іншій Стороні будь-які </w:t>
      </w:r>
      <w:r w:rsidRPr="0076005A">
        <w:rPr>
          <w:rFonts w:ascii="Calibri Light" w:hAnsi="Calibri Light" w:cs="Calibri Light"/>
          <w:sz w:val="22"/>
          <w:szCs w:val="22"/>
          <w:lang w:val="uk-UA"/>
        </w:rPr>
        <w:t xml:space="preserve">повідомлення та інші документи, які випливають з цього Договору, якщо вони направлені </w:t>
      </w:r>
      <w:r w:rsidR="00333217" w:rsidRPr="0076005A">
        <w:rPr>
          <w:rFonts w:ascii="Calibri Light" w:hAnsi="Calibri Light" w:cs="Calibri Light"/>
          <w:sz w:val="22"/>
          <w:szCs w:val="22"/>
          <w:lang w:val="uk-UA"/>
        </w:rPr>
        <w:t>на адреси електронної пошти</w:t>
      </w:r>
      <w:r w:rsidRPr="0076005A">
        <w:rPr>
          <w:rFonts w:ascii="Calibri Light" w:hAnsi="Calibri Light" w:cs="Calibri Light"/>
          <w:sz w:val="22"/>
          <w:szCs w:val="22"/>
          <w:lang w:val="uk-UA"/>
        </w:rPr>
        <w:t>. З цією метою Сторони погодили наступні засоби зв'язку:</w:t>
      </w:r>
    </w:p>
    <w:p w14:paraId="30C28A52" w14:textId="0173F9DB" w:rsidR="00333217" w:rsidRPr="0076005A" w:rsidRDefault="00333217" w:rsidP="0068383C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6005A">
        <w:rPr>
          <w:rFonts w:ascii="Calibri Light" w:hAnsi="Calibri Light" w:cs="Calibri Light"/>
          <w:sz w:val="22"/>
          <w:szCs w:val="22"/>
          <w:lang w:val="uk-UA"/>
        </w:rPr>
        <w:t>Постачальник</w:t>
      </w:r>
      <w:r w:rsidR="00F552C1" w:rsidRPr="0076005A">
        <w:rPr>
          <w:rFonts w:ascii="Calibri Light" w:hAnsi="Calibri Light" w:cs="Calibri Light"/>
          <w:sz w:val="22"/>
          <w:szCs w:val="22"/>
          <w:lang w:val="uk-UA"/>
        </w:rPr>
        <w:t xml:space="preserve">: електронна пошта </w:t>
      </w:r>
      <w:hyperlink r:id="rId8" w:history="1">
        <w:r w:rsidRPr="0068383C">
          <w:rPr>
            <w:rFonts w:ascii="Calibri Light" w:hAnsi="Calibri Light" w:cs="Calibri Light"/>
            <w:sz w:val="22"/>
            <w:szCs w:val="22"/>
            <w:highlight w:val="yellow"/>
            <w:lang w:val="uk-UA"/>
          </w:rPr>
          <w:t>_______@________.____</w:t>
        </w:r>
      </w:hyperlink>
      <w:r w:rsidRPr="0076005A">
        <w:rPr>
          <w:rFonts w:ascii="Calibri Light" w:hAnsi="Calibri Light" w:cs="Calibri Light"/>
          <w:sz w:val="22"/>
          <w:szCs w:val="22"/>
          <w:lang w:val="uk-UA"/>
        </w:rPr>
        <w:t>;</w:t>
      </w:r>
    </w:p>
    <w:p w14:paraId="32413E5C" w14:textId="4EE84A2B" w:rsidR="00F552C1" w:rsidRPr="0076005A" w:rsidRDefault="00333217" w:rsidP="0068383C">
      <w:pPr>
        <w:pStyle w:val="a3"/>
        <w:numPr>
          <w:ilvl w:val="2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567" w:right="-1" w:hanging="567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6005A">
        <w:rPr>
          <w:rFonts w:ascii="Calibri Light" w:hAnsi="Calibri Light" w:cs="Calibri Light"/>
          <w:sz w:val="22"/>
          <w:szCs w:val="22"/>
          <w:lang w:val="uk-UA"/>
        </w:rPr>
        <w:t>Споживач</w:t>
      </w:r>
      <w:r w:rsidR="00F552C1" w:rsidRPr="0076005A">
        <w:rPr>
          <w:rFonts w:ascii="Calibri Light" w:hAnsi="Calibri Light" w:cs="Calibri Light"/>
          <w:sz w:val="22"/>
          <w:szCs w:val="22"/>
          <w:lang w:val="uk-UA"/>
        </w:rPr>
        <w:t>: електронна пошта</w:t>
      </w:r>
      <w:r w:rsidRPr="0076005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hyperlink r:id="rId9" w:history="1">
        <w:r w:rsidRPr="0068383C">
          <w:rPr>
            <w:rFonts w:ascii="Calibri Light" w:hAnsi="Calibri Light" w:cs="Calibri Light"/>
            <w:sz w:val="22"/>
            <w:szCs w:val="22"/>
            <w:lang w:val="uk-UA"/>
          </w:rPr>
          <w:t>com35@komo.ua</w:t>
        </w:r>
      </w:hyperlink>
      <w:r w:rsidR="0068383C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0C022FB5" w14:textId="77777777" w:rsidR="00F552C1" w:rsidRPr="00A04E97" w:rsidRDefault="00F552C1" w:rsidP="0068383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left="360" w:right="-1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6005A">
        <w:rPr>
          <w:rFonts w:ascii="Calibri Light" w:hAnsi="Calibri Light" w:cs="Calibri Light"/>
          <w:sz w:val="22"/>
          <w:szCs w:val="22"/>
          <w:lang w:val="uk-UA"/>
        </w:rPr>
        <w:t>Листи та повідомлення, направлені на зазначені в цьому пункті адреси</w:t>
      </w:r>
      <w:r w:rsidRPr="00A04E97">
        <w:rPr>
          <w:rFonts w:ascii="Calibri Light" w:hAnsi="Calibri Light" w:cs="Calibri Light"/>
          <w:sz w:val="22"/>
          <w:szCs w:val="22"/>
          <w:lang w:val="uk-UA"/>
        </w:rPr>
        <w:t xml:space="preserve"> електронної пошти та отримані з цих адрес вважаються належно відправленими та отриманими відповідною Стороною.</w:t>
      </w:r>
    </w:p>
    <w:p w14:paraId="4AECF5E4" w14:textId="77777777" w:rsidR="00F552C1" w:rsidRPr="00A04E97" w:rsidRDefault="00F552C1" w:rsidP="00334304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Місцем виконання цього Договору є м. Дубно, Рівненська обл.</w:t>
      </w:r>
    </w:p>
    <w:p w14:paraId="0450535A" w14:textId="34CA655A" w:rsidR="00F552C1" w:rsidRPr="0068383C" w:rsidRDefault="003D08CE" w:rsidP="0068383C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before="0" w:beforeAutospacing="0" w:after="0" w:afterAutospacing="0"/>
        <w:ind w:left="360" w:right="-1" w:hanging="360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A04E97">
        <w:rPr>
          <w:rFonts w:ascii="Calibri Light" w:hAnsi="Calibri Light" w:cs="Calibri Light"/>
          <w:sz w:val="22"/>
          <w:szCs w:val="22"/>
          <w:lang w:val="uk-UA"/>
        </w:rPr>
        <w:t>Цей Договір укладено в двох примірниках, які мають однакову юридичну силу, один з них зберігається у Постачальника, другий – у Споживача</w:t>
      </w:r>
      <w:r w:rsidR="00A56A0F" w:rsidRPr="00A04E97">
        <w:rPr>
          <w:rFonts w:ascii="Calibri Light" w:hAnsi="Calibri Light" w:cs="Calibri Light"/>
          <w:sz w:val="22"/>
          <w:szCs w:val="22"/>
          <w:lang w:val="uk-UA"/>
        </w:rPr>
        <w:t>.</w:t>
      </w:r>
    </w:p>
    <w:p w14:paraId="189A4D49" w14:textId="411B4FD5" w:rsidR="00A60DB0" w:rsidRPr="0068383C" w:rsidRDefault="0068383C" w:rsidP="0068383C">
      <w:pPr>
        <w:pStyle w:val="3"/>
        <w:keepNext/>
        <w:numPr>
          <w:ilvl w:val="0"/>
          <w:numId w:val="28"/>
        </w:numPr>
        <w:tabs>
          <w:tab w:val="left" w:pos="-284"/>
        </w:tabs>
        <w:spacing w:before="240" w:beforeAutospacing="0" w:after="60" w:afterAutospacing="0"/>
        <w:jc w:val="center"/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</w:pPr>
      <w:r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М</w:t>
      </w:r>
      <w:r w:rsidR="00A60DB0" w:rsidRPr="0068383C">
        <w:rPr>
          <w:rFonts w:ascii="Calibri Light" w:hAnsi="Calibri Light" w:cs="Calibri Light"/>
          <w:bCs w:val="0"/>
          <w:caps/>
          <w:color w:val="auto"/>
          <w:sz w:val="22"/>
          <w:szCs w:val="22"/>
          <w:lang w:val="uk-UA" w:eastAsia="ru-RU"/>
        </w:rPr>
        <w:t>ісцезнаходження та банківські реквізити Сторін</w:t>
      </w:r>
    </w:p>
    <w:tbl>
      <w:tblPr>
        <w:tblStyle w:val="af3"/>
        <w:tblW w:w="96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4475"/>
      </w:tblGrid>
      <w:tr w:rsidR="003304FE" w:rsidRPr="0068383C" w14:paraId="2D8CAD59" w14:textId="77777777" w:rsidTr="003503A1">
        <w:trPr>
          <w:trHeight w:val="660"/>
          <w:jc w:val="center"/>
        </w:trPr>
        <w:tc>
          <w:tcPr>
            <w:tcW w:w="5190" w:type="dxa"/>
          </w:tcPr>
          <w:p w14:paraId="729395B9" w14:textId="77777777" w:rsidR="003304FE" w:rsidRPr="0068383C" w:rsidRDefault="003304FE" w:rsidP="007F72A9">
            <w:pPr>
              <w:spacing w:line="20" w:lineRule="atLeast"/>
              <w:ind w:left="17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/>
                <w:bCs/>
                <w:sz w:val="20"/>
                <w:szCs w:val="20"/>
                <w:lang w:val="uk-UA"/>
              </w:rPr>
              <w:t>Постачальник</w:t>
            </w:r>
          </w:p>
          <w:p w14:paraId="5DBC1B9D" w14:textId="322BA0F8" w:rsidR="003304FE" w:rsidRPr="0068383C" w:rsidRDefault="003304FE" w:rsidP="0068383C">
            <w:pPr>
              <w:tabs>
                <w:tab w:val="left" w:pos="27"/>
              </w:tabs>
              <w:spacing w:line="20" w:lineRule="atLeast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</w:tcPr>
          <w:p w14:paraId="147C35A6" w14:textId="77777777" w:rsidR="003304FE" w:rsidRPr="0068383C" w:rsidRDefault="003304FE" w:rsidP="007F72A9">
            <w:pPr>
              <w:spacing w:line="20" w:lineRule="atLeast"/>
              <w:ind w:left="17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/>
                <w:bCs/>
                <w:sz w:val="20"/>
                <w:szCs w:val="20"/>
                <w:lang w:val="uk-UA"/>
              </w:rPr>
              <w:t xml:space="preserve">Споживач </w:t>
            </w:r>
          </w:p>
          <w:p w14:paraId="7C22CC16" w14:textId="15DAEE25" w:rsidR="00333217" w:rsidRPr="0068383C" w:rsidRDefault="003503A1" w:rsidP="00333217">
            <w:pPr>
              <w:spacing w:line="20" w:lineRule="atLeast"/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  <w:lang w:val="uk-UA"/>
              </w:rPr>
            </w:pPr>
            <w:r w:rsidRPr="003503A1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Приватне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 xml:space="preserve"> акціонерне товариство</w:t>
            </w:r>
            <w:r w:rsidR="00333217" w:rsidRPr="003503A1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333217" w:rsidRPr="003503A1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Дубномолоко</w:t>
            </w:r>
            <w:proofErr w:type="spellEnd"/>
            <w:r w:rsidR="00333217" w:rsidRPr="003503A1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»</w:t>
            </w:r>
          </w:p>
          <w:p w14:paraId="3B610BBA" w14:textId="043D5A6D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35602, Рівненська обл., м.</w:t>
            </w:r>
            <w:r w:rsid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 </w:t>
            </w: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Дубно,</w:t>
            </w:r>
            <w:r w:rsidR="003503A1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 </w:t>
            </w: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вул. Грушевського, 117А</w:t>
            </w:r>
          </w:p>
          <w:p w14:paraId="150BBAF6" w14:textId="7BB4FC19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Код ЄДР</w:t>
            </w:r>
            <w:r w:rsidR="008328BE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ПОУ</w:t>
            </w: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 05496081</w:t>
            </w:r>
          </w:p>
          <w:p w14:paraId="7E10216A" w14:textId="5F1CD08E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Рахунок №UA213223130000026007000038889</w:t>
            </w:r>
          </w:p>
          <w:p w14:paraId="4227849F" w14:textId="6D59B4B0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в АТ «Укрексімбанк» м. Київ</w:t>
            </w:r>
            <w:r w:rsidR="003503A1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; </w:t>
            </w: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МФО 322313</w:t>
            </w:r>
          </w:p>
          <w:p w14:paraId="011795D7" w14:textId="1341FA51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Витяг з реєстру пл</w:t>
            </w:r>
            <w:r w:rsidR="003503A1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атників</w:t>
            </w: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 ПДВ 1728064500056</w:t>
            </w:r>
          </w:p>
          <w:p w14:paraId="16682FF5" w14:textId="3AB08E5A" w:rsidR="00EA1CC3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ІПН 054960817170</w:t>
            </w:r>
            <w:r w:rsidR="003503A1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Тел</w:t>
            </w:r>
            <w:proofErr w:type="spellEnd"/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. (03656) 3-00-02, 3-00-20</w:t>
            </w:r>
          </w:p>
          <w:p w14:paraId="36048F46" w14:textId="77777777" w:rsidR="00333217" w:rsidRPr="0068383C" w:rsidRDefault="00333217" w:rsidP="0068383C">
            <w:pPr>
              <w:spacing w:line="20" w:lineRule="atLeast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Cs/>
                <w:sz w:val="20"/>
                <w:szCs w:val="20"/>
                <w:lang w:val="uk-UA"/>
              </w:rPr>
              <w:t>Ел. пошта com35@komo.ua</w:t>
            </w:r>
          </w:p>
          <w:p w14:paraId="67F943A3" w14:textId="77777777" w:rsidR="00EA1CC3" w:rsidRPr="003503A1" w:rsidRDefault="00EA1CC3" w:rsidP="007F72A9">
            <w:pPr>
              <w:spacing w:line="20" w:lineRule="atLeast"/>
              <w:rPr>
                <w:rFonts w:ascii="Calibri Light" w:hAnsi="Calibri Light" w:cs="Calibri Light"/>
                <w:b/>
                <w:sz w:val="6"/>
                <w:szCs w:val="6"/>
                <w:lang w:val="uk-UA"/>
              </w:rPr>
            </w:pPr>
          </w:p>
          <w:p w14:paraId="60A4A638" w14:textId="77777777" w:rsidR="00333217" w:rsidRPr="0068383C" w:rsidRDefault="00333217" w:rsidP="007F72A9">
            <w:pPr>
              <w:spacing w:line="20" w:lineRule="atLeast"/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 xml:space="preserve">Голова правління </w:t>
            </w:r>
          </w:p>
          <w:p w14:paraId="29E767FA" w14:textId="75B7F7D6" w:rsidR="00C33F80" w:rsidRPr="0068383C" w:rsidRDefault="002A6DFD" w:rsidP="00305DDE">
            <w:pPr>
              <w:spacing w:line="20" w:lineRule="atLeast"/>
              <w:jc w:val="right"/>
              <w:rPr>
                <w:rFonts w:ascii="Calibri Light" w:hAnsi="Calibri Light" w:cs="Calibri Light"/>
                <w:sz w:val="20"/>
                <w:szCs w:val="20"/>
                <w:lang w:val="uk-UA"/>
              </w:rPr>
            </w:pPr>
            <w:r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____________________</w:t>
            </w:r>
            <w:r w:rsidR="00EA1CC3"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_</w:t>
            </w:r>
            <w:r w:rsidR="0068383C"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(</w:t>
            </w:r>
            <w:r w:rsidR="00333217"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О.Ф. Власюк</w:t>
            </w:r>
            <w:r w:rsidR="0068383C" w:rsidRPr="0068383C">
              <w:rPr>
                <w:rFonts w:ascii="Calibri Light" w:hAnsi="Calibri Light" w:cs="Calibri Light"/>
                <w:b/>
                <w:sz w:val="20"/>
                <w:szCs w:val="20"/>
                <w:lang w:val="uk-UA"/>
              </w:rPr>
              <w:t>)</w:t>
            </w:r>
          </w:p>
        </w:tc>
      </w:tr>
    </w:tbl>
    <w:p w14:paraId="08E30CC5" w14:textId="77777777" w:rsidR="00A37FAC" w:rsidRPr="003503A1" w:rsidRDefault="00A37FAC" w:rsidP="00D9153E">
      <w:pPr>
        <w:rPr>
          <w:rFonts w:ascii="Calibri Light" w:hAnsi="Calibri Light" w:cs="Calibri Light"/>
          <w:sz w:val="2"/>
          <w:szCs w:val="2"/>
          <w:lang w:val="uk-UA"/>
        </w:rPr>
      </w:pPr>
    </w:p>
    <w:sectPr w:rsidR="00A37FAC" w:rsidRPr="003503A1" w:rsidSect="00FD618D">
      <w:footerReference w:type="default" r:id="rId10"/>
      <w:pgSz w:w="11906" w:h="16838"/>
      <w:pgMar w:top="851" w:right="851" w:bottom="851" w:left="1418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2431" w14:textId="77777777" w:rsidR="006B2F18" w:rsidRDefault="006B2F18" w:rsidP="00655111">
      <w:r>
        <w:separator/>
      </w:r>
    </w:p>
  </w:endnote>
  <w:endnote w:type="continuationSeparator" w:id="0">
    <w:p w14:paraId="5DD64574" w14:textId="77777777" w:rsidR="006B2F18" w:rsidRDefault="006B2F18" w:rsidP="006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173"/>
      <w:gridCol w:w="3638"/>
    </w:tblGrid>
    <w:tr w:rsidR="00B94D73" w:rsidRPr="00A04E97" w14:paraId="672326D0" w14:textId="77777777" w:rsidTr="00B94D73">
      <w:tc>
        <w:tcPr>
          <w:tcW w:w="3823" w:type="dxa"/>
          <w:tcBorders>
            <w:bottom w:val="single" w:sz="4" w:space="0" w:color="auto"/>
          </w:tcBorders>
          <w:vAlign w:val="bottom"/>
        </w:tcPr>
        <w:p w14:paraId="1D8645FB" w14:textId="77777777" w:rsidR="00B94D73" w:rsidRPr="00A04E97" w:rsidRDefault="00B94D73" w:rsidP="00B94D73">
          <w:pPr>
            <w:pStyle w:val="a8"/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</w:pPr>
        </w:p>
        <w:p w14:paraId="4337822E" w14:textId="77777777" w:rsidR="00B94D73" w:rsidRPr="00A04E97" w:rsidRDefault="00B94D73" w:rsidP="00B94D73">
          <w:pPr>
            <w:pStyle w:val="a8"/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</w:pPr>
        </w:p>
        <w:p w14:paraId="4389E9F0" w14:textId="77777777" w:rsidR="00B94D73" w:rsidRPr="00A04E97" w:rsidRDefault="00B94D73" w:rsidP="00B94D73">
          <w:pPr>
            <w:pStyle w:val="a8"/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</w:pPr>
          <w:r w:rsidRPr="00A04E97"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  <w:t>Від Постачальника</w:t>
          </w:r>
        </w:p>
      </w:tc>
      <w:tc>
        <w:tcPr>
          <w:tcW w:w="2173" w:type="dxa"/>
          <w:vAlign w:val="center"/>
        </w:tcPr>
        <w:sdt>
          <w:sdtPr>
            <w:rPr>
              <w:rFonts w:ascii="Calibri Light" w:hAnsi="Calibri Light" w:cs="Calibri Light"/>
            </w:rPr>
            <w:id w:val="855778437"/>
            <w:docPartObj>
              <w:docPartGallery w:val="Page Numbers (Bottom of Page)"/>
              <w:docPartUnique/>
            </w:docPartObj>
          </w:sdtPr>
          <w:sdtEndPr/>
          <w:sdtContent>
            <w:p w14:paraId="1CE0841E" w14:textId="77777777" w:rsidR="00B94D73" w:rsidRPr="00A04E97" w:rsidRDefault="00B94D73" w:rsidP="00B94D73">
              <w:pPr>
                <w:pStyle w:val="a8"/>
                <w:jc w:val="center"/>
                <w:rPr>
                  <w:rFonts w:ascii="Calibri Light" w:hAnsi="Calibri Light" w:cs="Calibri Light"/>
                  <w:sz w:val="20"/>
                  <w:szCs w:val="20"/>
                  <w:lang w:val="uk-UA"/>
                </w:rPr>
              </w:pPr>
              <w:r w:rsidRPr="00A04E97">
                <w:rPr>
                  <w:rFonts w:ascii="Calibri Light" w:hAnsi="Calibri Light" w:cs="Calibri Light"/>
                </w:rPr>
                <w:fldChar w:fldCharType="begin"/>
              </w:r>
              <w:r w:rsidRPr="00A04E97">
                <w:rPr>
                  <w:rFonts w:ascii="Calibri Light" w:hAnsi="Calibri Light" w:cs="Calibri Light"/>
                </w:rPr>
                <w:instrText>PAGE   \* MERGEFORMAT</w:instrText>
              </w:r>
              <w:r w:rsidRPr="00A04E97">
                <w:rPr>
                  <w:rFonts w:ascii="Calibri Light" w:hAnsi="Calibri Light" w:cs="Calibri Light"/>
                </w:rPr>
                <w:fldChar w:fldCharType="separate"/>
              </w:r>
              <w:r w:rsidRPr="00A04E97">
                <w:rPr>
                  <w:rFonts w:ascii="Calibri Light" w:hAnsi="Calibri Light" w:cs="Calibri Light"/>
                </w:rPr>
                <w:t>1</w:t>
              </w:r>
              <w:r w:rsidRPr="00A04E97">
                <w:rPr>
                  <w:rFonts w:ascii="Calibri Light" w:hAnsi="Calibri Light" w:cs="Calibri Light"/>
                </w:rPr>
                <w:fldChar w:fldCharType="end"/>
              </w:r>
            </w:p>
          </w:sdtContent>
        </w:sdt>
      </w:tc>
      <w:tc>
        <w:tcPr>
          <w:tcW w:w="3638" w:type="dxa"/>
          <w:tcBorders>
            <w:bottom w:val="single" w:sz="4" w:space="0" w:color="auto"/>
          </w:tcBorders>
          <w:vAlign w:val="bottom"/>
        </w:tcPr>
        <w:p w14:paraId="6C3923E6" w14:textId="77777777" w:rsidR="00B94D73" w:rsidRPr="00A04E97" w:rsidRDefault="00B94D73" w:rsidP="00B94D73">
          <w:pPr>
            <w:pStyle w:val="a8"/>
            <w:jc w:val="right"/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</w:pPr>
          <w:r w:rsidRPr="00A04E97">
            <w:rPr>
              <w:rFonts w:ascii="Calibri Light" w:hAnsi="Calibri Light" w:cs="Calibri Light"/>
              <w:i/>
              <w:iCs/>
              <w:sz w:val="20"/>
              <w:szCs w:val="20"/>
              <w:lang w:val="uk-UA"/>
            </w:rPr>
            <w:t>Від Споживача</w:t>
          </w:r>
        </w:p>
      </w:tc>
    </w:tr>
  </w:tbl>
  <w:p w14:paraId="4A94E7EE" w14:textId="77777777" w:rsidR="00B94D73" w:rsidRPr="00B94D73" w:rsidRDefault="00B94D73" w:rsidP="00B94D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4ECD" w14:textId="77777777" w:rsidR="006B2F18" w:rsidRDefault="006B2F18" w:rsidP="00655111">
      <w:r>
        <w:separator/>
      </w:r>
    </w:p>
  </w:footnote>
  <w:footnote w:type="continuationSeparator" w:id="0">
    <w:p w14:paraId="7B73446C" w14:textId="77777777" w:rsidR="006B2F18" w:rsidRDefault="006B2F18" w:rsidP="0065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B8"/>
    <w:multiLevelType w:val="multilevel"/>
    <w:tmpl w:val="0ACEDD66"/>
    <w:lvl w:ilvl="0">
      <w:start w:val="9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D7081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D7AE3"/>
    <w:multiLevelType w:val="hybridMultilevel"/>
    <w:tmpl w:val="228CA20A"/>
    <w:lvl w:ilvl="0" w:tplc="D67E3078">
      <w:start w:val="1"/>
      <w:numFmt w:val="decimal"/>
      <w:lvlText w:val="6.2.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A9C"/>
    <w:multiLevelType w:val="hybridMultilevel"/>
    <w:tmpl w:val="E9C6062A"/>
    <w:lvl w:ilvl="0" w:tplc="1F92979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1953"/>
    <w:multiLevelType w:val="hybridMultilevel"/>
    <w:tmpl w:val="6CE2A48A"/>
    <w:lvl w:ilvl="0" w:tplc="3B86073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2AB"/>
    <w:multiLevelType w:val="multilevel"/>
    <w:tmpl w:val="178E0C14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E524DF"/>
    <w:multiLevelType w:val="hybridMultilevel"/>
    <w:tmpl w:val="5A861986"/>
    <w:lvl w:ilvl="0" w:tplc="7578E77C">
      <w:start w:val="1"/>
      <w:numFmt w:val="decimal"/>
      <w:lvlText w:val="6.3.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7CF9"/>
    <w:multiLevelType w:val="hybridMultilevel"/>
    <w:tmpl w:val="CD70DB06"/>
    <w:lvl w:ilvl="0" w:tplc="63C28348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5567"/>
    <w:multiLevelType w:val="multilevel"/>
    <w:tmpl w:val="2006F66C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84A38"/>
    <w:multiLevelType w:val="multilevel"/>
    <w:tmpl w:val="1E18E748"/>
    <w:lvl w:ilvl="0">
      <w:start w:val="9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AB0193F"/>
    <w:multiLevelType w:val="multilevel"/>
    <w:tmpl w:val="7DB03D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0380"/>
    <w:multiLevelType w:val="multilevel"/>
    <w:tmpl w:val="E85E1B4E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5E7A88"/>
    <w:multiLevelType w:val="hybridMultilevel"/>
    <w:tmpl w:val="63F425E0"/>
    <w:lvl w:ilvl="0" w:tplc="737A9B4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645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737CB9"/>
    <w:multiLevelType w:val="hybridMultilevel"/>
    <w:tmpl w:val="14E26A7C"/>
    <w:lvl w:ilvl="0" w:tplc="7578E77C">
      <w:start w:val="1"/>
      <w:numFmt w:val="decimal"/>
      <w:lvlText w:val="6.3.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4B6C"/>
    <w:multiLevelType w:val="hybridMultilevel"/>
    <w:tmpl w:val="A2F65C22"/>
    <w:lvl w:ilvl="0" w:tplc="E748685C">
      <w:start w:val="1"/>
      <w:numFmt w:val="decimal"/>
      <w:lvlText w:val="2.%1."/>
      <w:lvlJc w:val="left"/>
      <w:pPr>
        <w:ind w:left="177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6AAF"/>
    <w:multiLevelType w:val="hybridMultilevel"/>
    <w:tmpl w:val="FA3ECDDE"/>
    <w:lvl w:ilvl="0" w:tplc="0DB88BF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129D2"/>
    <w:multiLevelType w:val="multilevel"/>
    <w:tmpl w:val="3CE82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697047"/>
    <w:multiLevelType w:val="hybridMultilevel"/>
    <w:tmpl w:val="F2FA1966"/>
    <w:lvl w:ilvl="0" w:tplc="092C547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02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437CE5"/>
    <w:multiLevelType w:val="hybridMultilevel"/>
    <w:tmpl w:val="39805EE6"/>
    <w:lvl w:ilvl="0" w:tplc="16806FA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F0340"/>
    <w:multiLevelType w:val="multilevel"/>
    <w:tmpl w:val="9E92B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6D256485"/>
    <w:multiLevelType w:val="multilevel"/>
    <w:tmpl w:val="11D2EA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C648E1"/>
    <w:multiLevelType w:val="hybridMultilevel"/>
    <w:tmpl w:val="23B6500E"/>
    <w:lvl w:ilvl="0" w:tplc="9A42632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9"/>
  </w:num>
  <w:num w:numId="5">
    <w:abstractNumId w:val="24"/>
  </w:num>
  <w:num w:numId="6">
    <w:abstractNumId w:val="10"/>
  </w:num>
  <w:num w:numId="7">
    <w:abstractNumId w:val="8"/>
  </w:num>
  <w:num w:numId="8">
    <w:abstractNumId w:val="22"/>
  </w:num>
  <w:num w:numId="9">
    <w:abstractNumId w:val="28"/>
  </w:num>
  <w:num w:numId="10">
    <w:abstractNumId w:val="4"/>
  </w:num>
  <w:num w:numId="11">
    <w:abstractNumId w:val="20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3"/>
  </w:num>
  <w:num w:numId="17">
    <w:abstractNumId w:val="21"/>
  </w:num>
  <w:num w:numId="18">
    <w:abstractNumId w:val="12"/>
  </w:num>
  <w:num w:numId="19">
    <w:abstractNumId w:val="25"/>
  </w:num>
  <w:num w:numId="20">
    <w:abstractNumId w:val="26"/>
  </w:num>
  <w:num w:numId="21">
    <w:abstractNumId w:val="11"/>
  </w:num>
  <w:num w:numId="22">
    <w:abstractNumId w:val="0"/>
  </w:num>
  <w:num w:numId="23">
    <w:abstractNumId w:val="5"/>
  </w:num>
  <w:num w:numId="24">
    <w:abstractNumId w:val="17"/>
  </w:num>
  <w:num w:numId="25">
    <w:abstractNumId w:val="9"/>
  </w:num>
  <w:num w:numId="26">
    <w:abstractNumId w:val="14"/>
  </w:num>
  <w:num w:numId="27">
    <w:abstractNumId w:val="23"/>
  </w:num>
  <w:num w:numId="28">
    <w:abstractNumId w:val="1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8"/>
    <w:rsid w:val="00001919"/>
    <w:rsid w:val="00004318"/>
    <w:rsid w:val="000064A5"/>
    <w:rsid w:val="00010536"/>
    <w:rsid w:val="0003098F"/>
    <w:rsid w:val="0003127E"/>
    <w:rsid w:val="000328E4"/>
    <w:rsid w:val="00041298"/>
    <w:rsid w:val="00043166"/>
    <w:rsid w:val="00043B46"/>
    <w:rsid w:val="00044A91"/>
    <w:rsid w:val="00046712"/>
    <w:rsid w:val="00047710"/>
    <w:rsid w:val="0005126F"/>
    <w:rsid w:val="000524DA"/>
    <w:rsid w:val="0005362A"/>
    <w:rsid w:val="00060A1E"/>
    <w:rsid w:val="00061A47"/>
    <w:rsid w:val="000645A8"/>
    <w:rsid w:val="00066931"/>
    <w:rsid w:val="00071B4C"/>
    <w:rsid w:val="00074A28"/>
    <w:rsid w:val="00080EDC"/>
    <w:rsid w:val="000818C9"/>
    <w:rsid w:val="00094A20"/>
    <w:rsid w:val="000975AA"/>
    <w:rsid w:val="000A20A4"/>
    <w:rsid w:val="000A46ED"/>
    <w:rsid w:val="000A647D"/>
    <w:rsid w:val="000B19BA"/>
    <w:rsid w:val="000B2C28"/>
    <w:rsid w:val="000B4D25"/>
    <w:rsid w:val="000C42EA"/>
    <w:rsid w:val="000C470C"/>
    <w:rsid w:val="000C7B3D"/>
    <w:rsid w:val="000D0F37"/>
    <w:rsid w:val="000D1B50"/>
    <w:rsid w:val="000D4757"/>
    <w:rsid w:val="000E3F03"/>
    <w:rsid w:val="000E7868"/>
    <w:rsid w:val="000F5235"/>
    <w:rsid w:val="000F5F48"/>
    <w:rsid w:val="00102AB7"/>
    <w:rsid w:val="00102DAD"/>
    <w:rsid w:val="00104BF1"/>
    <w:rsid w:val="001059E9"/>
    <w:rsid w:val="001140FB"/>
    <w:rsid w:val="00114F21"/>
    <w:rsid w:val="0012015B"/>
    <w:rsid w:val="00121F0E"/>
    <w:rsid w:val="001225F6"/>
    <w:rsid w:val="00122818"/>
    <w:rsid w:val="00124FAE"/>
    <w:rsid w:val="001252C1"/>
    <w:rsid w:val="00130B56"/>
    <w:rsid w:val="00134EC0"/>
    <w:rsid w:val="00141588"/>
    <w:rsid w:val="00141F49"/>
    <w:rsid w:val="001432BE"/>
    <w:rsid w:val="00144737"/>
    <w:rsid w:val="0014545B"/>
    <w:rsid w:val="001458B6"/>
    <w:rsid w:val="0014724F"/>
    <w:rsid w:val="001728DB"/>
    <w:rsid w:val="00173F77"/>
    <w:rsid w:val="00174555"/>
    <w:rsid w:val="0017650D"/>
    <w:rsid w:val="00176DFC"/>
    <w:rsid w:val="00184F79"/>
    <w:rsid w:val="00184F7C"/>
    <w:rsid w:val="00187C91"/>
    <w:rsid w:val="00190DFF"/>
    <w:rsid w:val="0019153F"/>
    <w:rsid w:val="001931DD"/>
    <w:rsid w:val="00194611"/>
    <w:rsid w:val="001959BF"/>
    <w:rsid w:val="001A0D77"/>
    <w:rsid w:val="001A0E61"/>
    <w:rsid w:val="001A1BFC"/>
    <w:rsid w:val="001A5D73"/>
    <w:rsid w:val="001A678A"/>
    <w:rsid w:val="001A6F90"/>
    <w:rsid w:val="001B0094"/>
    <w:rsid w:val="001B1B90"/>
    <w:rsid w:val="001B210D"/>
    <w:rsid w:val="001B64B2"/>
    <w:rsid w:val="001C1A0F"/>
    <w:rsid w:val="001C32DD"/>
    <w:rsid w:val="001C43E9"/>
    <w:rsid w:val="001C56E4"/>
    <w:rsid w:val="001D2FA5"/>
    <w:rsid w:val="001E6B1A"/>
    <w:rsid w:val="001F10B5"/>
    <w:rsid w:val="001F156C"/>
    <w:rsid w:val="001F3CCC"/>
    <w:rsid w:val="002027EA"/>
    <w:rsid w:val="00203C47"/>
    <w:rsid w:val="0020559D"/>
    <w:rsid w:val="00205D16"/>
    <w:rsid w:val="00210106"/>
    <w:rsid w:val="00212E13"/>
    <w:rsid w:val="0021365E"/>
    <w:rsid w:val="00216057"/>
    <w:rsid w:val="0022276E"/>
    <w:rsid w:val="00230BC5"/>
    <w:rsid w:val="00232D72"/>
    <w:rsid w:val="00233AD2"/>
    <w:rsid w:val="00236F2D"/>
    <w:rsid w:val="00237EDD"/>
    <w:rsid w:val="002461FD"/>
    <w:rsid w:val="00250AA9"/>
    <w:rsid w:val="0025149A"/>
    <w:rsid w:val="00253990"/>
    <w:rsid w:val="00256331"/>
    <w:rsid w:val="002566F5"/>
    <w:rsid w:val="00256A0A"/>
    <w:rsid w:val="00264A36"/>
    <w:rsid w:val="00265843"/>
    <w:rsid w:val="00273DB5"/>
    <w:rsid w:val="0027795B"/>
    <w:rsid w:val="002840DA"/>
    <w:rsid w:val="00286C80"/>
    <w:rsid w:val="00287576"/>
    <w:rsid w:val="00287B0B"/>
    <w:rsid w:val="00292531"/>
    <w:rsid w:val="00296D14"/>
    <w:rsid w:val="00297579"/>
    <w:rsid w:val="002A1A99"/>
    <w:rsid w:val="002A29C7"/>
    <w:rsid w:val="002A6DFD"/>
    <w:rsid w:val="002B0B57"/>
    <w:rsid w:val="002B3911"/>
    <w:rsid w:val="002C0A6A"/>
    <w:rsid w:val="002C0FF6"/>
    <w:rsid w:val="002C12FA"/>
    <w:rsid w:val="002C2461"/>
    <w:rsid w:val="002C6D20"/>
    <w:rsid w:val="002D12E3"/>
    <w:rsid w:val="002D47E1"/>
    <w:rsid w:val="002D5273"/>
    <w:rsid w:val="002D59AF"/>
    <w:rsid w:val="002D7487"/>
    <w:rsid w:val="002E095A"/>
    <w:rsid w:val="002E4B86"/>
    <w:rsid w:val="002F0B19"/>
    <w:rsid w:val="002F6DCF"/>
    <w:rsid w:val="00301C0E"/>
    <w:rsid w:val="00305307"/>
    <w:rsid w:val="00305DDE"/>
    <w:rsid w:val="00311824"/>
    <w:rsid w:val="003128AE"/>
    <w:rsid w:val="00312EF8"/>
    <w:rsid w:val="00313FDE"/>
    <w:rsid w:val="00314768"/>
    <w:rsid w:val="00317757"/>
    <w:rsid w:val="00321470"/>
    <w:rsid w:val="003220F2"/>
    <w:rsid w:val="003221E9"/>
    <w:rsid w:val="00323C47"/>
    <w:rsid w:val="003304FE"/>
    <w:rsid w:val="00330856"/>
    <w:rsid w:val="00333217"/>
    <w:rsid w:val="00334304"/>
    <w:rsid w:val="00334AEB"/>
    <w:rsid w:val="0034276B"/>
    <w:rsid w:val="00346340"/>
    <w:rsid w:val="003466B1"/>
    <w:rsid w:val="003503A1"/>
    <w:rsid w:val="00350CD9"/>
    <w:rsid w:val="00352D3F"/>
    <w:rsid w:val="00357CE0"/>
    <w:rsid w:val="003647CE"/>
    <w:rsid w:val="003762C7"/>
    <w:rsid w:val="00380D8C"/>
    <w:rsid w:val="003833F2"/>
    <w:rsid w:val="00383671"/>
    <w:rsid w:val="00385BC5"/>
    <w:rsid w:val="00397FD7"/>
    <w:rsid w:val="003A55E8"/>
    <w:rsid w:val="003A717B"/>
    <w:rsid w:val="003B4C88"/>
    <w:rsid w:val="003C2713"/>
    <w:rsid w:val="003C4E35"/>
    <w:rsid w:val="003C561D"/>
    <w:rsid w:val="003D08CE"/>
    <w:rsid w:val="003D218F"/>
    <w:rsid w:val="003D2238"/>
    <w:rsid w:val="003D2AFA"/>
    <w:rsid w:val="003D4D60"/>
    <w:rsid w:val="003D6161"/>
    <w:rsid w:val="003D7A3D"/>
    <w:rsid w:val="003E2A7F"/>
    <w:rsid w:val="003E6E4A"/>
    <w:rsid w:val="003F55DB"/>
    <w:rsid w:val="003F562F"/>
    <w:rsid w:val="003F6899"/>
    <w:rsid w:val="004001B8"/>
    <w:rsid w:val="00400E3E"/>
    <w:rsid w:val="0040323D"/>
    <w:rsid w:val="0040325C"/>
    <w:rsid w:val="00405F78"/>
    <w:rsid w:val="00407061"/>
    <w:rsid w:val="00407182"/>
    <w:rsid w:val="00414D06"/>
    <w:rsid w:val="00414DF5"/>
    <w:rsid w:val="00420C53"/>
    <w:rsid w:val="00424A25"/>
    <w:rsid w:val="0042639F"/>
    <w:rsid w:val="004334A0"/>
    <w:rsid w:val="00435A52"/>
    <w:rsid w:val="004408E0"/>
    <w:rsid w:val="0044150C"/>
    <w:rsid w:val="00451538"/>
    <w:rsid w:val="00451A61"/>
    <w:rsid w:val="00455338"/>
    <w:rsid w:val="00457506"/>
    <w:rsid w:val="004618CB"/>
    <w:rsid w:val="00462210"/>
    <w:rsid w:val="00472CD8"/>
    <w:rsid w:val="00473067"/>
    <w:rsid w:val="00475E94"/>
    <w:rsid w:val="00481533"/>
    <w:rsid w:val="00481E95"/>
    <w:rsid w:val="00484A61"/>
    <w:rsid w:val="00484B98"/>
    <w:rsid w:val="00484E24"/>
    <w:rsid w:val="004945DB"/>
    <w:rsid w:val="004A10E6"/>
    <w:rsid w:val="004A52BE"/>
    <w:rsid w:val="004B022D"/>
    <w:rsid w:val="004B1CF8"/>
    <w:rsid w:val="004B2A35"/>
    <w:rsid w:val="004C0D19"/>
    <w:rsid w:val="004C509C"/>
    <w:rsid w:val="004D0FE4"/>
    <w:rsid w:val="004D670E"/>
    <w:rsid w:val="004E05FF"/>
    <w:rsid w:val="004E2FA8"/>
    <w:rsid w:val="004E5E0F"/>
    <w:rsid w:val="004F0A4D"/>
    <w:rsid w:val="004F62B9"/>
    <w:rsid w:val="0050228A"/>
    <w:rsid w:val="00510F7E"/>
    <w:rsid w:val="00513568"/>
    <w:rsid w:val="00517908"/>
    <w:rsid w:val="005219DE"/>
    <w:rsid w:val="0052207F"/>
    <w:rsid w:val="00534994"/>
    <w:rsid w:val="00536389"/>
    <w:rsid w:val="0053793F"/>
    <w:rsid w:val="00540014"/>
    <w:rsid w:val="00547C95"/>
    <w:rsid w:val="005512B6"/>
    <w:rsid w:val="00553083"/>
    <w:rsid w:val="005724A0"/>
    <w:rsid w:val="00572ED4"/>
    <w:rsid w:val="00572FD7"/>
    <w:rsid w:val="00577DDB"/>
    <w:rsid w:val="00580166"/>
    <w:rsid w:val="005835D7"/>
    <w:rsid w:val="0059024B"/>
    <w:rsid w:val="00591A0E"/>
    <w:rsid w:val="00594BB8"/>
    <w:rsid w:val="00595F48"/>
    <w:rsid w:val="00596B4B"/>
    <w:rsid w:val="005A244F"/>
    <w:rsid w:val="005A36F9"/>
    <w:rsid w:val="005B1AF6"/>
    <w:rsid w:val="005B503D"/>
    <w:rsid w:val="005B52A1"/>
    <w:rsid w:val="005B6AC1"/>
    <w:rsid w:val="005C0BEB"/>
    <w:rsid w:val="005C1A51"/>
    <w:rsid w:val="005C3F22"/>
    <w:rsid w:val="005C42F5"/>
    <w:rsid w:val="005C43C8"/>
    <w:rsid w:val="005C4BB3"/>
    <w:rsid w:val="005C5876"/>
    <w:rsid w:val="005D03F6"/>
    <w:rsid w:val="005D1595"/>
    <w:rsid w:val="005D265D"/>
    <w:rsid w:val="005D5572"/>
    <w:rsid w:val="005D5F09"/>
    <w:rsid w:val="005E3077"/>
    <w:rsid w:val="005E4790"/>
    <w:rsid w:val="005E47BB"/>
    <w:rsid w:val="005E516A"/>
    <w:rsid w:val="005F2D0F"/>
    <w:rsid w:val="005F3F22"/>
    <w:rsid w:val="00600AC3"/>
    <w:rsid w:val="00600D3E"/>
    <w:rsid w:val="00601D7A"/>
    <w:rsid w:val="006020FA"/>
    <w:rsid w:val="006033E2"/>
    <w:rsid w:val="00605903"/>
    <w:rsid w:val="00605C2A"/>
    <w:rsid w:val="00606C63"/>
    <w:rsid w:val="006101BE"/>
    <w:rsid w:val="006117D8"/>
    <w:rsid w:val="006168E1"/>
    <w:rsid w:val="006176C5"/>
    <w:rsid w:val="006209AB"/>
    <w:rsid w:val="00622EF1"/>
    <w:rsid w:val="00626359"/>
    <w:rsid w:val="00630160"/>
    <w:rsid w:val="0063118C"/>
    <w:rsid w:val="0063203B"/>
    <w:rsid w:val="00633F32"/>
    <w:rsid w:val="006369B9"/>
    <w:rsid w:val="00637FD1"/>
    <w:rsid w:val="00641883"/>
    <w:rsid w:val="0064412F"/>
    <w:rsid w:val="006444CE"/>
    <w:rsid w:val="00646485"/>
    <w:rsid w:val="00655111"/>
    <w:rsid w:val="00656A45"/>
    <w:rsid w:val="006617C9"/>
    <w:rsid w:val="00661EC4"/>
    <w:rsid w:val="00671A65"/>
    <w:rsid w:val="00672E16"/>
    <w:rsid w:val="006828EC"/>
    <w:rsid w:val="00682FAC"/>
    <w:rsid w:val="0068383C"/>
    <w:rsid w:val="00684A6E"/>
    <w:rsid w:val="00685D24"/>
    <w:rsid w:val="00686853"/>
    <w:rsid w:val="006907A5"/>
    <w:rsid w:val="0069215C"/>
    <w:rsid w:val="00692F5F"/>
    <w:rsid w:val="006937D6"/>
    <w:rsid w:val="00697918"/>
    <w:rsid w:val="006A2BB3"/>
    <w:rsid w:val="006A44FC"/>
    <w:rsid w:val="006A641A"/>
    <w:rsid w:val="006B05D0"/>
    <w:rsid w:val="006B0F72"/>
    <w:rsid w:val="006B1A6F"/>
    <w:rsid w:val="006B2F18"/>
    <w:rsid w:val="006B3AAA"/>
    <w:rsid w:val="006C28EF"/>
    <w:rsid w:val="006C500D"/>
    <w:rsid w:val="006C7049"/>
    <w:rsid w:val="006D025F"/>
    <w:rsid w:val="006D1FF7"/>
    <w:rsid w:val="006D2F86"/>
    <w:rsid w:val="006D2FA0"/>
    <w:rsid w:val="006D7DDD"/>
    <w:rsid w:val="006E5935"/>
    <w:rsid w:val="006F2147"/>
    <w:rsid w:val="006F4EC0"/>
    <w:rsid w:val="007033AA"/>
    <w:rsid w:val="007037E7"/>
    <w:rsid w:val="00704CB9"/>
    <w:rsid w:val="007053DC"/>
    <w:rsid w:val="00706976"/>
    <w:rsid w:val="007144EA"/>
    <w:rsid w:val="007166DF"/>
    <w:rsid w:val="00717DF7"/>
    <w:rsid w:val="007206AA"/>
    <w:rsid w:val="0072137E"/>
    <w:rsid w:val="00724E65"/>
    <w:rsid w:val="00726F5E"/>
    <w:rsid w:val="00730DBA"/>
    <w:rsid w:val="0073180B"/>
    <w:rsid w:val="00732813"/>
    <w:rsid w:val="00734F98"/>
    <w:rsid w:val="00737B57"/>
    <w:rsid w:val="0074164E"/>
    <w:rsid w:val="00742CC0"/>
    <w:rsid w:val="00745F60"/>
    <w:rsid w:val="00746545"/>
    <w:rsid w:val="0076005A"/>
    <w:rsid w:val="00762186"/>
    <w:rsid w:val="00762860"/>
    <w:rsid w:val="0076729B"/>
    <w:rsid w:val="007712FA"/>
    <w:rsid w:val="00776062"/>
    <w:rsid w:val="00785826"/>
    <w:rsid w:val="007869E1"/>
    <w:rsid w:val="00787CA4"/>
    <w:rsid w:val="00787FB5"/>
    <w:rsid w:val="00791E85"/>
    <w:rsid w:val="00794D3A"/>
    <w:rsid w:val="00796355"/>
    <w:rsid w:val="007B5B03"/>
    <w:rsid w:val="007E1E4A"/>
    <w:rsid w:val="007E3BE6"/>
    <w:rsid w:val="007E64FE"/>
    <w:rsid w:val="007E7804"/>
    <w:rsid w:val="007F6E5B"/>
    <w:rsid w:val="007F72A9"/>
    <w:rsid w:val="008004FD"/>
    <w:rsid w:val="00806058"/>
    <w:rsid w:val="008060C7"/>
    <w:rsid w:val="008112DB"/>
    <w:rsid w:val="00815527"/>
    <w:rsid w:val="00815C77"/>
    <w:rsid w:val="008225F2"/>
    <w:rsid w:val="00824341"/>
    <w:rsid w:val="00827DB9"/>
    <w:rsid w:val="00831758"/>
    <w:rsid w:val="008328BE"/>
    <w:rsid w:val="00832DEB"/>
    <w:rsid w:val="0084196C"/>
    <w:rsid w:val="00843842"/>
    <w:rsid w:val="00847011"/>
    <w:rsid w:val="00851954"/>
    <w:rsid w:val="008535B8"/>
    <w:rsid w:val="00854717"/>
    <w:rsid w:val="00855240"/>
    <w:rsid w:val="00861F63"/>
    <w:rsid w:val="00862337"/>
    <w:rsid w:val="008640CC"/>
    <w:rsid w:val="008819CB"/>
    <w:rsid w:val="00885F71"/>
    <w:rsid w:val="00887F88"/>
    <w:rsid w:val="00895374"/>
    <w:rsid w:val="008A7EC7"/>
    <w:rsid w:val="008B563D"/>
    <w:rsid w:val="008C0AA1"/>
    <w:rsid w:val="008C71F3"/>
    <w:rsid w:val="008D0233"/>
    <w:rsid w:val="008D07CE"/>
    <w:rsid w:val="008D427D"/>
    <w:rsid w:val="008D64FD"/>
    <w:rsid w:val="008D66AC"/>
    <w:rsid w:val="008E6F12"/>
    <w:rsid w:val="008E79FE"/>
    <w:rsid w:val="008F0603"/>
    <w:rsid w:val="008F0B47"/>
    <w:rsid w:val="008F7336"/>
    <w:rsid w:val="009002B9"/>
    <w:rsid w:val="009025F0"/>
    <w:rsid w:val="009041FB"/>
    <w:rsid w:val="00905E78"/>
    <w:rsid w:val="00907C1F"/>
    <w:rsid w:val="00907D71"/>
    <w:rsid w:val="00910BCA"/>
    <w:rsid w:val="0092754C"/>
    <w:rsid w:val="00932682"/>
    <w:rsid w:val="009349F9"/>
    <w:rsid w:val="009363A6"/>
    <w:rsid w:val="009430D8"/>
    <w:rsid w:val="00950954"/>
    <w:rsid w:val="00950CE5"/>
    <w:rsid w:val="00951593"/>
    <w:rsid w:val="0095285F"/>
    <w:rsid w:val="00953E65"/>
    <w:rsid w:val="00956F07"/>
    <w:rsid w:val="00964D9F"/>
    <w:rsid w:val="00966A72"/>
    <w:rsid w:val="00972EFD"/>
    <w:rsid w:val="0097399E"/>
    <w:rsid w:val="00980534"/>
    <w:rsid w:val="009851F8"/>
    <w:rsid w:val="00985342"/>
    <w:rsid w:val="0099356C"/>
    <w:rsid w:val="00993AC2"/>
    <w:rsid w:val="00994621"/>
    <w:rsid w:val="009974EF"/>
    <w:rsid w:val="009A5A57"/>
    <w:rsid w:val="009A720F"/>
    <w:rsid w:val="009B341C"/>
    <w:rsid w:val="009B5ADC"/>
    <w:rsid w:val="009B696B"/>
    <w:rsid w:val="009B6B23"/>
    <w:rsid w:val="009C1D81"/>
    <w:rsid w:val="009C3E58"/>
    <w:rsid w:val="009C69EB"/>
    <w:rsid w:val="009D034C"/>
    <w:rsid w:val="009D2D56"/>
    <w:rsid w:val="009D5E88"/>
    <w:rsid w:val="009D760C"/>
    <w:rsid w:val="009E0D51"/>
    <w:rsid w:val="009E191B"/>
    <w:rsid w:val="009E6D03"/>
    <w:rsid w:val="009F096D"/>
    <w:rsid w:val="009F1150"/>
    <w:rsid w:val="00A03610"/>
    <w:rsid w:val="00A04E97"/>
    <w:rsid w:val="00A1242F"/>
    <w:rsid w:val="00A15413"/>
    <w:rsid w:val="00A24640"/>
    <w:rsid w:val="00A24951"/>
    <w:rsid w:val="00A24DF0"/>
    <w:rsid w:val="00A26460"/>
    <w:rsid w:val="00A30754"/>
    <w:rsid w:val="00A3222F"/>
    <w:rsid w:val="00A32850"/>
    <w:rsid w:val="00A329FD"/>
    <w:rsid w:val="00A37FAC"/>
    <w:rsid w:val="00A40248"/>
    <w:rsid w:val="00A41230"/>
    <w:rsid w:val="00A414CF"/>
    <w:rsid w:val="00A448D0"/>
    <w:rsid w:val="00A44E6B"/>
    <w:rsid w:val="00A543C0"/>
    <w:rsid w:val="00A56A0F"/>
    <w:rsid w:val="00A60DB0"/>
    <w:rsid w:val="00A6287C"/>
    <w:rsid w:val="00A62EDC"/>
    <w:rsid w:val="00A65045"/>
    <w:rsid w:val="00A70490"/>
    <w:rsid w:val="00A70692"/>
    <w:rsid w:val="00A76D13"/>
    <w:rsid w:val="00A7708D"/>
    <w:rsid w:val="00A7711A"/>
    <w:rsid w:val="00A860DC"/>
    <w:rsid w:val="00AA12FE"/>
    <w:rsid w:val="00AA1E62"/>
    <w:rsid w:val="00AA389A"/>
    <w:rsid w:val="00AA4182"/>
    <w:rsid w:val="00AA55B0"/>
    <w:rsid w:val="00AC297A"/>
    <w:rsid w:val="00AC4390"/>
    <w:rsid w:val="00AD0233"/>
    <w:rsid w:val="00AD4573"/>
    <w:rsid w:val="00AD4CB1"/>
    <w:rsid w:val="00AE4FD0"/>
    <w:rsid w:val="00AE6894"/>
    <w:rsid w:val="00AF03BE"/>
    <w:rsid w:val="00AF14C6"/>
    <w:rsid w:val="00AF2583"/>
    <w:rsid w:val="00AF32BE"/>
    <w:rsid w:val="00AF35E2"/>
    <w:rsid w:val="00AF43FC"/>
    <w:rsid w:val="00AF5CA8"/>
    <w:rsid w:val="00AF6DC4"/>
    <w:rsid w:val="00AF6E78"/>
    <w:rsid w:val="00B009B5"/>
    <w:rsid w:val="00B010C7"/>
    <w:rsid w:val="00B03C3B"/>
    <w:rsid w:val="00B15701"/>
    <w:rsid w:val="00B164DB"/>
    <w:rsid w:val="00B17ECB"/>
    <w:rsid w:val="00B20080"/>
    <w:rsid w:val="00B25463"/>
    <w:rsid w:val="00B336DE"/>
    <w:rsid w:val="00B339FD"/>
    <w:rsid w:val="00B44A77"/>
    <w:rsid w:val="00B51475"/>
    <w:rsid w:val="00B526FD"/>
    <w:rsid w:val="00B53195"/>
    <w:rsid w:val="00B547D8"/>
    <w:rsid w:val="00B614D5"/>
    <w:rsid w:val="00B614DA"/>
    <w:rsid w:val="00B6325A"/>
    <w:rsid w:val="00B63D90"/>
    <w:rsid w:val="00B64A43"/>
    <w:rsid w:val="00B665AD"/>
    <w:rsid w:val="00B7036A"/>
    <w:rsid w:val="00B728E2"/>
    <w:rsid w:val="00B75416"/>
    <w:rsid w:val="00B765C0"/>
    <w:rsid w:val="00B77E6D"/>
    <w:rsid w:val="00B80166"/>
    <w:rsid w:val="00B80EC1"/>
    <w:rsid w:val="00B8209D"/>
    <w:rsid w:val="00B93C57"/>
    <w:rsid w:val="00B94D73"/>
    <w:rsid w:val="00BA4866"/>
    <w:rsid w:val="00BA6E82"/>
    <w:rsid w:val="00BB2A60"/>
    <w:rsid w:val="00BB36B9"/>
    <w:rsid w:val="00BB6578"/>
    <w:rsid w:val="00BC0173"/>
    <w:rsid w:val="00BC1668"/>
    <w:rsid w:val="00BC178B"/>
    <w:rsid w:val="00BC519A"/>
    <w:rsid w:val="00BC6338"/>
    <w:rsid w:val="00BC6F52"/>
    <w:rsid w:val="00BD0181"/>
    <w:rsid w:val="00BD1654"/>
    <w:rsid w:val="00BD1E7E"/>
    <w:rsid w:val="00BD34EC"/>
    <w:rsid w:val="00BD78F6"/>
    <w:rsid w:val="00BE08AB"/>
    <w:rsid w:val="00BF5D95"/>
    <w:rsid w:val="00BF73B4"/>
    <w:rsid w:val="00C0098A"/>
    <w:rsid w:val="00C06816"/>
    <w:rsid w:val="00C12193"/>
    <w:rsid w:val="00C132B7"/>
    <w:rsid w:val="00C14C61"/>
    <w:rsid w:val="00C15A87"/>
    <w:rsid w:val="00C24741"/>
    <w:rsid w:val="00C32E1D"/>
    <w:rsid w:val="00C33F80"/>
    <w:rsid w:val="00C34E24"/>
    <w:rsid w:val="00C40F3D"/>
    <w:rsid w:val="00C46B8A"/>
    <w:rsid w:val="00C554AD"/>
    <w:rsid w:val="00C67D51"/>
    <w:rsid w:val="00C76590"/>
    <w:rsid w:val="00C828A3"/>
    <w:rsid w:val="00C830A3"/>
    <w:rsid w:val="00C84A20"/>
    <w:rsid w:val="00C873AA"/>
    <w:rsid w:val="00C95317"/>
    <w:rsid w:val="00C965F7"/>
    <w:rsid w:val="00C96B6A"/>
    <w:rsid w:val="00CA056E"/>
    <w:rsid w:val="00CA242B"/>
    <w:rsid w:val="00CA4FED"/>
    <w:rsid w:val="00CB354B"/>
    <w:rsid w:val="00CB7774"/>
    <w:rsid w:val="00CC20F7"/>
    <w:rsid w:val="00CC37CC"/>
    <w:rsid w:val="00CD138F"/>
    <w:rsid w:val="00CE0F3F"/>
    <w:rsid w:val="00CE6D2E"/>
    <w:rsid w:val="00D02365"/>
    <w:rsid w:val="00D028FA"/>
    <w:rsid w:val="00D03062"/>
    <w:rsid w:val="00D053F0"/>
    <w:rsid w:val="00D0566C"/>
    <w:rsid w:val="00D0768E"/>
    <w:rsid w:val="00D07D14"/>
    <w:rsid w:val="00D07E5F"/>
    <w:rsid w:val="00D17ECD"/>
    <w:rsid w:val="00D2516F"/>
    <w:rsid w:val="00D27AB9"/>
    <w:rsid w:val="00D27FBD"/>
    <w:rsid w:val="00D30953"/>
    <w:rsid w:val="00D3166F"/>
    <w:rsid w:val="00D32971"/>
    <w:rsid w:val="00D4292E"/>
    <w:rsid w:val="00D45B24"/>
    <w:rsid w:val="00D46080"/>
    <w:rsid w:val="00D60B20"/>
    <w:rsid w:val="00D65025"/>
    <w:rsid w:val="00D67F0B"/>
    <w:rsid w:val="00D72212"/>
    <w:rsid w:val="00D85BE6"/>
    <w:rsid w:val="00D8758B"/>
    <w:rsid w:val="00D87B90"/>
    <w:rsid w:val="00D87EF0"/>
    <w:rsid w:val="00D9153E"/>
    <w:rsid w:val="00D92232"/>
    <w:rsid w:val="00D935A3"/>
    <w:rsid w:val="00D9415B"/>
    <w:rsid w:val="00D9636C"/>
    <w:rsid w:val="00DA274A"/>
    <w:rsid w:val="00DA437E"/>
    <w:rsid w:val="00DA676E"/>
    <w:rsid w:val="00DB6DC1"/>
    <w:rsid w:val="00DC5BB4"/>
    <w:rsid w:val="00DD03A3"/>
    <w:rsid w:val="00DD2560"/>
    <w:rsid w:val="00DD26A8"/>
    <w:rsid w:val="00DD4D7F"/>
    <w:rsid w:val="00DE1715"/>
    <w:rsid w:val="00DE20A0"/>
    <w:rsid w:val="00DE67FB"/>
    <w:rsid w:val="00DF06B9"/>
    <w:rsid w:val="00DF30E1"/>
    <w:rsid w:val="00DF56C2"/>
    <w:rsid w:val="00DF68B3"/>
    <w:rsid w:val="00DF734E"/>
    <w:rsid w:val="00DF7B8F"/>
    <w:rsid w:val="00DF7DC1"/>
    <w:rsid w:val="00E0733A"/>
    <w:rsid w:val="00E10171"/>
    <w:rsid w:val="00E118A8"/>
    <w:rsid w:val="00E17546"/>
    <w:rsid w:val="00E20315"/>
    <w:rsid w:val="00E23CF2"/>
    <w:rsid w:val="00E32981"/>
    <w:rsid w:val="00E365DA"/>
    <w:rsid w:val="00E37026"/>
    <w:rsid w:val="00E42D34"/>
    <w:rsid w:val="00E45103"/>
    <w:rsid w:val="00E45263"/>
    <w:rsid w:val="00E5122C"/>
    <w:rsid w:val="00E52D21"/>
    <w:rsid w:val="00E57961"/>
    <w:rsid w:val="00E60B4E"/>
    <w:rsid w:val="00E62FE3"/>
    <w:rsid w:val="00E67E43"/>
    <w:rsid w:val="00E71179"/>
    <w:rsid w:val="00E753C2"/>
    <w:rsid w:val="00E778CA"/>
    <w:rsid w:val="00E77D51"/>
    <w:rsid w:val="00E8190F"/>
    <w:rsid w:val="00E826A2"/>
    <w:rsid w:val="00E836C6"/>
    <w:rsid w:val="00E87212"/>
    <w:rsid w:val="00E875A0"/>
    <w:rsid w:val="00E875BD"/>
    <w:rsid w:val="00E91182"/>
    <w:rsid w:val="00E91ADB"/>
    <w:rsid w:val="00E936F4"/>
    <w:rsid w:val="00E95FC5"/>
    <w:rsid w:val="00EA1867"/>
    <w:rsid w:val="00EA1CC3"/>
    <w:rsid w:val="00EA5DB6"/>
    <w:rsid w:val="00EA636E"/>
    <w:rsid w:val="00EB0540"/>
    <w:rsid w:val="00EB1692"/>
    <w:rsid w:val="00EB1D36"/>
    <w:rsid w:val="00EB2C28"/>
    <w:rsid w:val="00EB38D7"/>
    <w:rsid w:val="00EC4B2F"/>
    <w:rsid w:val="00EC65AB"/>
    <w:rsid w:val="00ED4205"/>
    <w:rsid w:val="00ED45A5"/>
    <w:rsid w:val="00ED53C3"/>
    <w:rsid w:val="00ED7433"/>
    <w:rsid w:val="00EE040C"/>
    <w:rsid w:val="00EE0DCB"/>
    <w:rsid w:val="00EF3A90"/>
    <w:rsid w:val="00EF5E59"/>
    <w:rsid w:val="00EF7F42"/>
    <w:rsid w:val="00F00264"/>
    <w:rsid w:val="00F01D29"/>
    <w:rsid w:val="00F02DD5"/>
    <w:rsid w:val="00F03771"/>
    <w:rsid w:val="00F154A1"/>
    <w:rsid w:val="00F24AA0"/>
    <w:rsid w:val="00F25E9D"/>
    <w:rsid w:val="00F30C2F"/>
    <w:rsid w:val="00F3599C"/>
    <w:rsid w:val="00F408DB"/>
    <w:rsid w:val="00F4117D"/>
    <w:rsid w:val="00F5009D"/>
    <w:rsid w:val="00F5370F"/>
    <w:rsid w:val="00F552C1"/>
    <w:rsid w:val="00F55533"/>
    <w:rsid w:val="00F56CCC"/>
    <w:rsid w:val="00F6487E"/>
    <w:rsid w:val="00F67CCD"/>
    <w:rsid w:val="00F743DC"/>
    <w:rsid w:val="00F754FC"/>
    <w:rsid w:val="00F81C8E"/>
    <w:rsid w:val="00F8374B"/>
    <w:rsid w:val="00F8410A"/>
    <w:rsid w:val="00F8589F"/>
    <w:rsid w:val="00F85E83"/>
    <w:rsid w:val="00F9161B"/>
    <w:rsid w:val="00F96421"/>
    <w:rsid w:val="00FA3FA7"/>
    <w:rsid w:val="00FB145D"/>
    <w:rsid w:val="00FB3890"/>
    <w:rsid w:val="00FB6612"/>
    <w:rsid w:val="00FC1019"/>
    <w:rsid w:val="00FC1556"/>
    <w:rsid w:val="00FC1FF4"/>
    <w:rsid w:val="00FC3C9C"/>
    <w:rsid w:val="00FC5F7A"/>
    <w:rsid w:val="00FC7314"/>
    <w:rsid w:val="00FD15DB"/>
    <w:rsid w:val="00FD5E21"/>
    <w:rsid w:val="00FD60B5"/>
    <w:rsid w:val="00FD618D"/>
    <w:rsid w:val="00FE3562"/>
    <w:rsid w:val="00FF4931"/>
    <w:rsid w:val="00FF5DA4"/>
    <w:rsid w:val="00FF62BE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9D9E4"/>
  <w15:docId w15:val="{FF2DFC88-ED28-4E94-9060-76D89E0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8D"/>
    <w:rPr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8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785826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46080"/>
    <w:pPr>
      <w:suppressAutoHyphens/>
      <w:ind w:firstLine="851"/>
      <w:jc w:val="both"/>
    </w:pPr>
    <w:rPr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ій колонтитул Знак"/>
    <w:link w:val="a6"/>
    <w:uiPriority w:val="99"/>
    <w:rsid w:val="0065511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ій колонтитул Знак"/>
    <w:link w:val="a8"/>
    <w:uiPriority w:val="99"/>
    <w:rsid w:val="00655111"/>
    <w:rPr>
      <w:sz w:val="24"/>
      <w:szCs w:val="24"/>
    </w:rPr>
  </w:style>
  <w:style w:type="paragraph" w:styleId="aa">
    <w:name w:val="Body Text"/>
    <w:basedOn w:val="a"/>
    <w:link w:val="ab"/>
    <w:rsid w:val="00A24DF0"/>
    <w:pPr>
      <w:suppressAutoHyphens/>
      <w:jc w:val="both"/>
    </w:pPr>
    <w:rPr>
      <w:sz w:val="20"/>
      <w:lang w:val="uk-UA" w:eastAsia="ar-SA"/>
    </w:rPr>
  </w:style>
  <w:style w:type="character" w:customStyle="1" w:styleId="ab">
    <w:name w:val="Основний текст Знак"/>
    <w:link w:val="aa"/>
    <w:rsid w:val="00A24DF0"/>
    <w:rPr>
      <w:szCs w:val="24"/>
      <w:lang w:val="uk-UA" w:eastAsia="ar-SA"/>
    </w:rPr>
  </w:style>
  <w:style w:type="character" w:styleId="ac">
    <w:name w:val="Emphasis"/>
    <w:qFormat/>
    <w:rsid w:val="00FF5DA4"/>
    <w:rPr>
      <w:i/>
      <w:iCs/>
    </w:rPr>
  </w:style>
  <w:style w:type="paragraph" w:styleId="HTML">
    <w:name w:val="HTML Preformatted"/>
    <w:basedOn w:val="a"/>
    <w:link w:val="HTML0"/>
    <w:rsid w:val="000B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ий HTML Знак"/>
    <w:link w:val="HTML"/>
    <w:rsid w:val="000B19BA"/>
    <w:rPr>
      <w:rFonts w:ascii="Courier New" w:hAnsi="Courier New" w:cs="Courier New"/>
      <w:color w:val="000000"/>
      <w:sz w:val="17"/>
      <w:szCs w:val="17"/>
    </w:rPr>
  </w:style>
  <w:style w:type="paragraph" w:customStyle="1" w:styleId="22">
    <w:name w:val="Основной текст с отступом 22"/>
    <w:basedOn w:val="a"/>
    <w:rsid w:val="001728DB"/>
    <w:pPr>
      <w:widowControl w:val="0"/>
      <w:ind w:firstLine="708"/>
      <w:jc w:val="both"/>
    </w:pPr>
    <w:rPr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DB6DC1"/>
  </w:style>
  <w:style w:type="paragraph" w:customStyle="1" w:styleId="rvps2">
    <w:name w:val="rvps2"/>
    <w:basedOn w:val="a"/>
    <w:rsid w:val="00C830A3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72"/>
    <w:qFormat/>
    <w:rsid w:val="00407061"/>
    <w:pPr>
      <w:ind w:left="720"/>
      <w:contextualSpacing/>
    </w:pPr>
  </w:style>
  <w:style w:type="character" w:customStyle="1" w:styleId="WW8Num3z0">
    <w:name w:val="WW8Num3z0"/>
    <w:rsid w:val="007F6E5B"/>
    <w:rPr>
      <w:b/>
      <w:i/>
      <w:sz w:val="23"/>
      <w:lang w:val="uk-UA"/>
    </w:rPr>
  </w:style>
  <w:style w:type="character" w:styleId="ae">
    <w:name w:val="annotation reference"/>
    <w:basedOn w:val="a0"/>
    <w:uiPriority w:val="99"/>
    <w:semiHidden/>
    <w:unhideWhenUsed/>
    <w:rsid w:val="005C43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43C8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5C43C8"/>
    <w:rPr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43C8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5C43C8"/>
    <w:rPr>
      <w:b/>
      <w:bCs/>
      <w:lang w:val="ru-RU"/>
    </w:rPr>
  </w:style>
  <w:style w:type="table" w:styleId="af3">
    <w:name w:val="Table Grid"/>
    <w:basedOn w:val="a1"/>
    <w:uiPriority w:val="59"/>
    <w:rsid w:val="0033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168E1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3321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33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________.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35@komo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EEF8-758F-4C56-B15E-71A5CBD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9185</Words>
  <Characters>5237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nadtoka_sa</dc:creator>
  <cp:lastModifiedBy>Ярослав Богачук</cp:lastModifiedBy>
  <cp:revision>39</cp:revision>
  <cp:lastPrinted>2019-09-24T12:51:00Z</cp:lastPrinted>
  <dcterms:created xsi:type="dcterms:W3CDTF">2019-09-25T15:39:00Z</dcterms:created>
  <dcterms:modified xsi:type="dcterms:W3CDTF">2021-08-20T07:46:00Z</dcterms:modified>
</cp:coreProperties>
</file>